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81D5" w14:textId="54F4F717" w:rsidR="00F933B8" w:rsidRPr="008A47E9" w:rsidRDefault="00AD4334"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 w:val="22"/>
          <w:szCs w:val="22"/>
        </w:rPr>
        <w:t>別記様式</w:t>
      </w:r>
      <w:r w:rsidR="00D1742E" w:rsidRPr="008A47E9">
        <w:rPr>
          <w:rFonts w:ascii="ＭＳ 明朝" w:hAnsi="ＭＳ 明朝" w:cs="MSMincho" w:hint="eastAsia"/>
          <w:color w:val="000000" w:themeColor="text1"/>
          <w:kern w:val="0"/>
          <w:sz w:val="22"/>
          <w:szCs w:val="22"/>
        </w:rPr>
        <w:t>１の３</w:t>
      </w:r>
    </w:p>
    <w:p w14:paraId="1BCCA3DE" w14:textId="7F9E60DD" w:rsidR="00F933B8" w:rsidRPr="008A47E9" w:rsidRDefault="00F933B8" w:rsidP="00F933B8">
      <w:pPr>
        <w:autoSpaceDE w:val="0"/>
        <w:autoSpaceDN w:val="0"/>
        <w:adjustRightInd w:val="0"/>
        <w:jc w:val="center"/>
        <w:rPr>
          <w:rFonts w:ascii="ＭＳ 明朝" w:hAnsi="ＭＳ 明朝" w:cs="MSMincho"/>
          <w:color w:val="000000" w:themeColor="text1"/>
          <w:kern w:val="0"/>
          <w:sz w:val="24"/>
        </w:rPr>
      </w:pPr>
      <w:r w:rsidRPr="008A47E9">
        <w:rPr>
          <w:rFonts w:ascii="ＭＳ 明朝" w:hAnsi="ＭＳ 明朝" w:cs="MSMincho" w:hint="eastAsia"/>
          <w:color w:val="000000" w:themeColor="text1"/>
          <w:kern w:val="0"/>
          <w:sz w:val="24"/>
        </w:rPr>
        <w:t>用地調査等</w:t>
      </w:r>
      <w:r w:rsidR="00172374" w:rsidRPr="008A47E9">
        <w:rPr>
          <w:rFonts w:ascii="ＭＳ 明朝" w:hAnsi="ＭＳ 明朝" w:cs="MSMincho" w:hint="eastAsia"/>
          <w:color w:val="000000" w:themeColor="text1"/>
          <w:kern w:val="0"/>
          <w:sz w:val="24"/>
        </w:rPr>
        <w:t>業務</w:t>
      </w:r>
      <w:r w:rsidR="00E9680A" w:rsidRPr="008A47E9">
        <w:rPr>
          <w:rFonts w:ascii="ＭＳ 明朝" w:hAnsi="ＭＳ 明朝" w:cs="MSMincho" w:hint="eastAsia"/>
          <w:color w:val="000000" w:themeColor="text1"/>
          <w:kern w:val="0"/>
          <w:sz w:val="24"/>
        </w:rPr>
        <w:t>共通</w:t>
      </w:r>
      <w:r w:rsidRPr="008A47E9">
        <w:rPr>
          <w:rFonts w:ascii="ＭＳ 明朝" w:hAnsi="ＭＳ 明朝" w:cs="MSMincho" w:hint="eastAsia"/>
          <w:color w:val="000000" w:themeColor="text1"/>
          <w:kern w:val="0"/>
          <w:sz w:val="24"/>
        </w:rPr>
        <w:t>特記仕様書</w:t>
      </w:r>
    </w:p>
    <w:p w14:paraId="14B74D2C"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p>
    <w:p w14:paraId="5C7BC888"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（適用範囲）</w:t>
      </w:r>
    </w:p>
    <w:p w14:paraId="13C902CB" w14:textId="5567AD8C"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第１条　山形県</w:t>
      </w:r>
      <w:r w:rsidR="00537883" w:rsidRPr="008A47E9">
        <w:rPr>
          <w:rFonts w:ascii="ＭＳ 明朝" w:hAnsi="ＭＳ 明朝" w:cs="MSMincho" w:hint="eastAsia"/>
          <w:color w:val="000000" w:themeColor="text1"/>
          <w:kern w:val="0"/>
          <w:szCs w:val="21"/>
        </w:rPr>
        <w:t>農林水産</w:t>
      </w:r>
      <w:r w:rsidRPr="008A47E9">
        <w:rPr>
          <w:rFonts w:ascii="ＭＳ 明朝" w:hAnsi="ＭＳ 明朝" w:cs="MSMincho" w:hint="eastAsia"/>
          <w:color w:val="000000" w:themeColor="text1"/>
          <w:kern w:val="0"/>
          <w:szCs w:val="21"/>
        </w:rPr>
        <w:t>部</w:t>
      </w:r>
      <w:r w:rsidR="00537883" w:rsidRPr="008A47E9">
        <w:rPr>
          <w:rFonts w:ascii="ＭＳ 明朝" w:hAnsi="ＭＳ 明朝" w:cs="MSMincho" w:hint="eastAsia"/>
          <w:color w:val="000000" w:themeColor="text1"/>
          <w:kern w:val="0"/>
          <w:szCs w:val="21"/>
        </w:rPr>
        <w:t>所管の農業農村整備事業</w:t>
      </w:r>
      <w:r w:rsidR="00BE1463" w:rsidRPr="008A47E9">
        <w:rPr>
          <w:rFonts w:ascii="ＭＳ 明朝" w:hAnsi="ＭＳ 明朝" w:cs="MSMincho" w:hint="eastAsia"/>
          <w:color w:val="000000" w:themeColor="text1"/>
          <w:kern w:val="0"/>
          <w:szCs w:val="21"/>
        </w:rPr>
        <w:t>等</w:t>
      </w:r>
      <w:r w:rsidR="005B5A25" w:rsidRPr="008A47E9">
        <w:rPr>
          <w:rFonts w:ascii="ＭＳ 明朝" w:hAnsi="ＭＳ 明朝" w:cs="MSMincho" w:hint="eastAsia"/>
          <w:color w:val="000000" w:themeColor="text1"/>
          <w:kern w:val="0"/>
          <w:szCs w:val="21"/>
        </w:rPr>
        <w:t>の</w:t>
      </w:r>
      <w:r w:rsidRPr="008A47E9">
        <w:rPr>
          <w:rFonts w:ascii="ＭＳ 明朝" w:hAnsi="ＭＳ 明朝" w:cs="MSMincho" w:hint="eastAsia"/>
          <w:color w:val="000000" w:themeColor="text1"/>
          <w:kern w:val="0"/>
          <w:szCs w:val="21"/>
        </w:rPr>
        <w:t>用地調査等業務（以下「本業務」という。）は、用地事務委託要領</w:t>
      </w:r>
      <w:r w:rsidR="00D956DA" w:rsidRPr="008A47E9">
        <w:rPr>
          <w:rFonts w:ascii="ＭＳ 明朝" w:hAnsi="ＭＳ 明朝" w:cs="MSMincho" w:hint="eastAsia"/>
          <w:color w:val="000000" w:themeColor="text1"/>
          <w:kern w:val="0"/>
          <w:szCs w:val="21"/>
        </w:rPr>
        <w:t>（平成23年３月30日付け農整第941号）</w:t>
      </w:r>
      <w:r w:rsidRPr="008A47E9">
        <w:rPr>
          <w:rFonts w:ascii="ＭＳ 明朝" w:hAnsi="ＭＳ 明朝" w:cs="MSMincho" w:hint="eastAsia"/>
          <w:color w:val="000000" w:themeColor="text1"/>
          <w:kern w:val="0"/>
          <w:szCs w:val="21"/>
        </w:rPr>
        <w:t>別記様式１</w:t>
      </w:r>
      <w:r w:rsidR="00B67081" w:rsidRPr="008A47E9">
        <w:rPr>
          <w:rFonts w:ascii="ＭＳ 明朝" w:hAnsi="ＭＳ 明朝" w:cs="MSMincho" w:hint="eastAsia"/>
          <w:color w:val="000000" w:themeColor="text1"/>
          <w:kern w:val="0"/>
          <w:szCs w:val="21"/>
        </w:rPr>
        <w:t>の１</w:t>
      </w:r>
      <w:r w:rsidRPr="008A47E9">
        <w:rPr>
          <w:rFonts w:ascii="ＭＳ 明朝" w:hAnsi="ＭＳ 明朝" w:cs="MSMincho" w:hint="eastAsia"/>
          <w:color w:val="000000" w:themeColor="text1"/>
          <w:kern w:val="0"/>
          <w:szCs w:val="21"/>
        </w:rPr>
        <w:t>用地調査等</w:t>
      </w:r>
      <w:r w:rsidR="00D956DA" w:rsidRPr="008A47E9">
        <w:rPr>
          <w:rFonts w:ascii="ＭＳ 明朝" w:hAnsi="ＭＳ 明朝" w:cs="MSMincho" w:hint="eastAsia"/>
          <w:color w:val="000000" w:themeColor="text1"/>
          <w:kern w:val="0"/>
          <w:szCs w:val="21"/>
        </w:rPr>
        <w:t>業務</w:t>
      </w:r>
      <w:r w:rsidRPr="008A47E9">
        <w:rPr>
          <w:rFonts w:ascii="ＭＳ 明朝" w:hAnsi="ＭＳ 明朝" w:cs="MSMincho" w:hint="eastAsia"/>
          <w:color w:val="000000" w:themeColor="text1"/>
          <w:kern w:val="0"/>
          <w:szCs w:val="21"/>
        </w:rPr>
        <w:t>委託契約書（以下「契約書」という。）、同別記様式</w:t>
      </w:r>
      <w:r w:rsidR="00D1742E" w:rsidRPr="008A47E9">
        <w:rPr>
          <w:rFonts w:ascii="ＭＳ 明朝" w:hAnsi="ＭＳ 明朝" w:cs="MSMincho" w:hint="eastAsia"/>
          <w:color w:val="000000" w:themeColor="text1"/>
          <w:kern w:val="0"/>
          <w:szCs w:val="21"/>
        </w:rPr>
        <w:t>１の２</w:t>
      </w:r>
      <w:r w:rsidRPr="008A47E9">
        <w:rPr>
          <w:rFonts w:ascii="ＭＳ 明朝" w:hAnsi="ＭＳ 明朝" w:cs="MSMincho" w:hint="eastAsia"/>
          <w:color w:val="000000" w:themeColor="text1"/>
          <w:kern w:val="0"/>
          <w:szCs w:val="21"/>
        </w:rPr>
        <w:t>用地調査</w:t>
      </w:r>
      <w:r w:rsidR="00E9680A" w:rsidRPr="008A47E9">
        <w:rPr>
          <w:rFonts w:ascii="ＭＳ 明朝" w:hAnsi="ＭＳ 明朝" w:cs="MSMincho" w:hint="eastAsia"/>
          <w:color w:val="000000" w:themeColor="text1"/>
          <w:kern w:val="0"/>
          <w:szCs w:val="21"/>
        </w:rPr>
        <w:t>等業務</w:t>
      </w:r>
      <w:r w:rsidRPr="008A47E9">
        <w:rPr>
          <w:rFonts w:ascii="ＭＳ 明朝" w:hAnsi="ＭＳ 明朝" w:cs="MSMincho" w:hint="eastAsia"/>
          <w:color w:val="000000" w:themeColor="text1"/>
          <w:kern w:val="0"/>
          <w:szCs w:val="21"/>
        </w:rPr>
        <w:t>共通仕様書（以下「仕様書」という。）によるほか、この</w:t>
      </w:r>
      <w:r w:rsidR="00E9680A" w:rsidRPr="008A47E9">
        <w:rPr>
          <w:rFonts w:ascii="ＭＳ 明朝" w:hAnsi="ＭＳ 明朝" w:cs="MSMincho" w:hint="eastAsia"/>
          <w:color w:val="000000" w:themeColor="text1"/>
          <w:kern w:val="0"/>
          <w:szCs w:val="21"/>
        </w:rPr>
        <w:t>共通</w:t>
      </w:r>
      <w:r w:rsidRPr="008A47E9">
        <w:rPr>
          <w:rFonts w:ascii="ＭＳ 明朝" w:hAnsi="ＭＳ 明朝" w:cs="MSMincho" w:hint="eastAsia"/>
          <w:color w:val="000000" w:themeColor="text1"/>
          <w:kern w:val="0"/>
          <w:szCs w:val="21"/>
        </w:rPr>
        <w:t>特記仕様書により実施するものとする。</w:t>
      </w:r>
    </w:p>
    <w:p w14:paraId="217CE31D"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p>
    <w:p w14:paraId="4F21A04F"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（再委託）</w:t>
      </w:r>
    </w:p>
    <w:p w14:paraId="580FC932"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第２条　契約書第５条第１項に規定する「主たる部分」とは、用地調査等業務における総合的企画、業務遂行管理、調査・補償額算定の手法の決定及び技術的判断等並びに検証、照査をいい、請負者は、これを再委託することはできない。</w:t>
      </w:r>
    </w:p>
    <w:p w14:paraId="70A65C7A"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　契約書第５条第２項に規定する「指定した部分」とは、補償金算定の技術的方針の決定に基づく移転工法案説明書の作成業務とする。</w:t>
      </w:r>
    </w:p>
    <w:p w14:paraId="3936A1F1"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３　契約書第５条第３項ただし書きに規定する「軽微な部分」は、コピー、</w:t>
      </w:r>
      <w:r w:rsidR="00D956DA" w:rsidRPr="008A47E9">
        <w:rPr>
          <w:rFonts w:ascii="ＭＳ 明朝" w:hAnsi="ＭＳ 明朝" w:cs="MSMincho" w:hint="eastAsia"/>
          <w:color w:val="000000" w:themeColor="text1"/>
          <w:kern w:val="0"/>
          <w:szCs w:val="21"/>
        </w:rPr>
        <w:t>ワープロ、</w:t>
      </w:r>
      <w:r w:rsidRPr="008A47E9">
        <w:rPr>
          <w:rFonts w:ascii="ＭＳ 明朝" w:hAnsi="ＭＳ 明朝" w:cs="MSMincho" w:hint="eastAsia"/>
          <w:color w:val="000000" w:themeColor="text1"/>
          <w:kern w:val="0"/>
          <w:szCs w:val="21"/>
        </w:rPr>
        <w:t>印刷、製本、</w:t>
      </w:r>
      <w:r w:rsidR="00D956DA" w:rsidRPr="008A47E9">
        <w:rPr>
          <w:rFonts w:ascii="ＭＳ 明朝" w:hAnsi="ＭＳ 明朝" w:cs="MSMincho" w:hint="eastAsia"/>
          <w:color w:val="000000" w:themeColor="text1"/>
          <w:kern w:val="0"/>
          <w:szCs w:val="21"/>
        </w:rPr>
        <w:t>翻訳、計算処理（単純な電算処理に限る）、データ入力、</w:t>
      </w:r>
      <w:r w:rsidRPr="008A47E9">
        <w:rPr>
          <w:rFonts w:ascii="ＭＳ 明朝" w:hAnsi="ＭＳ 明朝" w:cs="MSMincho" w:hint="eastAsia"/>
          <w:color w:val="000000" w:themeColor="text1"/>
          <w:kern w:val="0"/>
          <w:szCs w:val="21"/>
        </w:rPr>
        <w:t>資料の収集及び単純な集計等とする。</w:t>
      </w:r>
    </w:p>
    <w:p w14:paraId="7FEF6A7F" w14:textId="4DFD533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４　受注者は、</w:t>
      </w:r>
      <w:r w:rsidR="00D956DA" w:rsidRPr="008A47E9">
        <w:rPr>
          <w:rFonts w:ascii="ＭＳ 明朝" w:hAnsi="ＭＳ 明朝" w:cs="MSMincho" w:hint="eastAsia"/>
          <w:color w:val="000000" w:themeColor="text1"/>
          <w:kern w:val="0"/>
          <w:szCs w:val="21"/>
        </w:rPr>
        <w:t>前３項</w:t>
      </w:r>
      <w:r w:rsidRPr="008A47E9">
        <w:rPr>
          <w:rFonts w:ascii="ＭＳ 明朝" w:hAnsi="ＭＳ 明朝" w:cs="MSMincho" w:hint="eastAsia"/>
          <w:color w:val="000000" w:themeColor="text1"/>
          <w:kern w:val="0"/>
          <w:szCs w:val="21"/>
        </w:rPr>
        <w:t>に規定する業務以外の再委託に当たっては、</w:t>
      </w:r>
      <w:r w:rsidR="00E9680A" w:rsidRPr="008A47E9">
        <w:rPr>
          <w:rFonts w:ascii="ＭＳ 明朝" w:hAnsi="ＭＳ 明朝" w:cs="MSMincho" w:hint="eastAsia"/>
          <w:color w:val="000000" w:themeColor="text1"/>
          <w:kern w:val="0"/>
          <w:szCs w:val="21"/>
        </w:rPr>
        <w:t>共通</w:t>
      </w:r>
      <w:r w:rsidRPr="008A47E9">
        <w:rPr>
          <w:rFonts w:ascii="ＭＳ 明朝" w:hAnsi="ＭＳ 明朝" w:cs="MSMincho" w:hint="eastAsia"/>
          <w:color w:val="000000" w:themeColor="text1"/>
          <w:kern w:val="0"/>
          <w:szCs w:val="21"/>
        </w:rPr>
        <w:t>特記</w:t>
      </w:r>
      <w:r w:rsidR="00E9680A" w:rsidRPr="008A47E9">
        <w:rPr>
          <w:rFonts w:ascii="ＭＳ 明朝" w:hAnsi="ＭＳ 明朝" w:cs="MSMincho" w:hint="eastAsia"/>
          <w:color w:val="000000" w:themeColor="text1"/>
          <w:kern w:val="0"/>
          <w:szCs w:val="21"/>
        </w:rPr>
        <w:t>仕様書</w:t>
      </w:r>
      <w:r w:rsidRPr="008A47E9">
        <w:rPr>
          <w:rFonts w:ascii="ＭＳ 明朝" w:hAnsi="ＭＳ 明朝" w:cs="MSMincho" w:hint="eastAsia"/>
          <w:color w:val="000000" w:themeColor="text1"/>
          <w:kern w:val="0"/>
          <w:szCs w:val="21"/>
        </w:rPr>
        <w:t>様式</w:t>
      </w:r>
      <w:r w:rsidR="00E9680A" w:rsidRPr="008A47E9">
        <w:rPr>
          <w:rFonts w:ascii="ＭＳ 明朝" w:hAnsi="ＭＳ 明朝" w:cs="MSMincho" w:hint="eastAsia"/>
          <w:color w:val="000000" w:themeColor="text1"/>
          <w:kern w:val="0"/>
          <w:szCs w:val="21"/>
        </w:rPr>
        <w:t>（以下「特記様式」という。）</w:t>
      </w:r>
      <w:r w:rsidRPr="008A47E9">
        <w:rPr>
          <w:rFonts w:ascii="ＭＳ 明朝" w:hAnsi="ＭＳ 明朝" w:cs="MSMincho" w:hint="eastAsia"/>
          <w:color w:val="000000" w:themeColor="text1"/>
          <w:kern w:val="0"/>
          <w:szCs w:val="21"/>
        </w:rPr>
        <w:t>第</w:t>
      </w:r>
      <w:r w:rsidR="00D956DA" w:rsidRPr="008A47E9">
        <w:rPr>
          <w:rFonts w:ascii="ＭＳ 明朝" w:hAnsi="ＭＳ 明朝" w:cs="MSMincho" w:hint="eastAsia"/>
          <w:color w:val="000000" w:themeColor="text1"/>
          <w:kern w:val="0"/>
          <w:szCs w:val="21"/>
        </w:rPr>
        <w:t>11</w:t>
      </w:r>
      <w:r w:rsidRPr="008A47E9">
        <w:rPr>
          <w:rFonts w:ascii="ＭＳ 明朝" w:hAnsi="ＭＳ 明朝" w:cs="MSMincho" w:hint="eastAsia"/>
          <w:color w:val="000000" w:themeColor="text1"/>
          <w:kern w:val="0"/>
          <w:szCs w:val="21"/>
        </w:rPr>
        <w:t>号により申請し、発注者の承諾を得なければならない。</w:t>
      </w:r>
    </w:p>
    <w:p w14:paraId="1ED58313"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５　受注者は、用地調査等業務を再委託に付する場合、書面により協力者との契約関係を明確にしておくとともに、協力者に対し用地調査等業務の実施について適切な指導、管理を行い、用地調査等業務を実施しなければならない。</w:t>
      </w:r>
    </w:p>
    <w:p w14:paraId="001229FA" w14:textId="77777777" w:rsidR="00F933B8" w:rsidRPr="008A47E9" w:rsidRDefault="00F933B8" w:rsidP="00D1742E">
      <w:pPr>
        <w:autoSpaceDE w:val="0"/>
        <w:autoSpaceDN w:val="0"/>
        <w:adjustRightInd w:val="0"/>
        <w:ind w:leftChars="86" w:left="177" w:firstLineChars="134" w:firstLine="27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なお、協力者は、山形県の競争入札参加資格者である場合は、山形県の指名停止期間中であってはならない。</w:t>
      </w:r>
    </w:p>
    <w:p w14:paraId="53E10687"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p>
    <w:p w14:paraId="7AC45769"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（業務従事者及び担当技術者）</w:t>
      </w:r>
    </w:p>
    <w:p w14:paraId="595A53F9" w14:textId="0612FBF1"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第３条　受注者は、仕様書第</w:t>
      </w:r>
      <w:r w:rsidR="00D956DA" w:rsidRPr="008A47E9">
        <w:rPr>
          <w:rFonts w:ascii="ＭＳ 明朝" w:hAnsi="ＭＳ 明朝" w:cs="MSMincho" w:hint="eastAsia"/>
          <w:color w:val="000000" w:themeColor="text1"/>
          <w:kern w:val="0"/>
          <w:szCs w:val="21"/>
        </w:rPr>
        <w:t>７</w:t>
      </w:r>
      <w:r w:rsidRPr="008A47E9">
        <w:rPr>
          <w:rFonts w:ascii="ＭＳ 明朝" w:hAnsi="ＭＳ 明朝" w:cs="MSMincho" w:hint="eastAsia"/>
          <w:color w:val="000000" w:themeColor="text1"/>
          <w:kern w:val="0"/>
          <w:szCs w:val="21"/>
        </w:rPr>
        <w:t>条に定める業務従事者及び担当技術者の氏名及びその他必要な事項を特記様式第</w:t>
      </w:r>
      <w:r w:rsidR="00D956DA" w:rsidRPr="008A47E9">
        <w:rPr>
          <w:rFonts w:ascii="ＭＳ 明朝" w:hAnsi="ＭＳ 明朝" w:cs="MSMincho" w:hint="eastAsia"/>
          <w:color w:val="000000" w:themeColor="text1"/>
          <w:kern w:val="0"/>
          <w:szCs w:val="21"/>
        </w:rPr>
        <w:t>13</w:t>
      </w:r>
      <w:r w:rsidRPr="008A47E9">
        <w:rPr>
          <w:rFonts w:ascii="ＭＳ 明朝" w:hAnsi="ＭＳ 明朝" w:cs="MSMincho" w:hint="eastAsia"/>
          <w:color w:val="000000" w:themeColor="text1"/>
          <w:kern w:val="0"/>
          <w:szCs w:val="21"/>
        </w:rPr>
        <w:t>号により発注者へ</w:t>
      </w:r>
      <w:r w:rsidR="00E9680A" w:rsidRPr="008A47E9">
        <w:rPr>
          <w:rFonts w:ascii="ＭＳ 明朝" w:hAnsi="ＭＳ 明朝" w:cs="MSMincho" w:hint="eastAsia"/>
          <w:color w:val="000000" w:themeColor="text1"/>
          <w:kern w:val="0"/>
          <w:szCs w:val="21"/>
        </w:rPr>
        <w:t>通知する</w:t>
      </w:r>
      <w:r w:rsidRPr="008A47E9">
        <w:rPr>
          <w:rFonts w:ascii="ＭＳ 明朝" w:hAnsi="ＭＳ 明朝" w:cs="MSMincho" w:hint="eastAsia"/>
          <w:color w:val="000000" w:themeColor="text1"/>
          <w:kern w:val="0"/>
          <w:szCs w:val="21"/>
        </w:rPr>
        <w:t>ものとする。</w:t>
      </w:r>
    </w:p>
    <w:p w14:paraId="795468F8"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p>
    <w:p w14:paraId="364BF96A"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（障害物の伐除）</w:t>
      </w:r>
    </w:p>
    <w:p w14:paraId="1BAC3326"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第４条　仕様書</w:t>
      </w:r>
      <w:r w:rsidR="00D403DA" w:rsidRPr="008A47E9">
        <w:rPr>
          <w:rFonts w:ascii="ＭＳ 明朝" w:hAnsi="ＭＳ 明朝" w:cs="MSMincho" w:hint="eastAsia"/>
          <w:color w:val="000000" w:themeColor="text1"/>
          <w:kern w:val="0"/>
          <w:szCs w:val="21"/>
        </w:rPr>
        <w:t>第</w:t>
      </w:r>
      <w:r w:rsidR="00D956DA" w:rsidRPr="008A47E9">
        <w:rPr>
          <w:rFonts w:ascii="ＭＳ 明朝" w:hAnsi="ＭＳ 明朝" w:cs="MSMincho" w:hint="eastAsia"/>
          <w:color w:val="000000" w:themeColor="text1"/>
          <w:kern w:val="0"/>
          <w:szCs w:val="21"/>
        </w:rPr>
        <w:t>19</w:t>
      </w:r>
      <w:r w:rsidR="00D403DA" w:rsidRPr="008A47E9">
        <w:rPr>
          <w:rFonts w:ascii="ＭＳ 明朝" w:hAnsi="ＭＳ 明朝" w:cs="MSMincho" w:hint="eastAsia"/>
          <w:color w:val="000000" w:themeColor="text1"/>
          <w:kern w:val="0"/>
          <w:szCs w:val="21"/>
        </w:rPr>
        <w:t>条</w:t>
      </w:r>
      <w:r w:rsidRPr="008A47E9">
        <w:rPr>
          <w:rFonts w:ascii="ＭＳ 明朝" w:hAnsi="ＭＳ 明朝" w:cs="MSMincho" w:hint="eastAsia"/>
          <w:color w:val="000000" w:themeColor="text1"/>
          <w:kern w:val="0"/>
          <w:szCs w:val="21"/>
        </w:rPr>
        <w:t>の障害物の伐除については、幼令木や軽微な物件であっても対象とするものとする。</w:t>
      </w:r>
    </w:p>
    <w:p w14:paraId="3832F1E7"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p>
    <w:p w14:paraId="1576EE22"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（身分証明書）</w:t>
      </w:r>
    </w:p>
    <w:p w14:paraId="0E9A3F35"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第５条　受注者は、仕様書第</w:t>
      </w:r>
      <w:r w:rsidR="00D956DA" w:rsidRPr="008A47E9">
        <w:rPr>
          <w:rFonts w:ascii="ＭＳ 明朝" w:hAnsi="ＭＳ 明朝" w:cs="MSMincho" w:hint="eastAsia"/>
          <w:color w:val="000000" w:themeColor="text1"/>
          <w:kern w:val="0"/>
          <w:szCs w:val="21"/>
        </w:rPr>
        <w:t>20</w:t>
      </w:r>
      <w:r w:rsidRPr="008A47E9">
        <w:rPr>
          <w:rFonts w:ascii="ＭＳ 明朝" w:hAnsi="ＭＳ 明朝" w:cs="MSMincho" w:hint="eastAsia"/>
          <w:color w:val="000000" w:themeColor="text1"/>
          <w:kern w:val="0"/>
          <w:szCs w:val="21"/>
        </w:rPr>
        <w:t>条第１項の身分証明書の交付を受けようとする者の役職及び氏名等を明らかにした書面を監督職員を経て発注者に提出するものとする。</w:t>
      </w:r>
    </w:p>
    <w:p w14:paraId="4E779837"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　身分証明書の交付を受ける者は、現地において用地調査等</w:t>
      </w:r>
      <w:r w:rsidR="00AF1599" w:rsidRPr="008A47E9">
        <w:rPr>
          <w:rFonts w:ascii="ＭＳ 明朝" w:hAnsi="ＭＳ 明朝" w:cs="MSMincho" w:hint="eastAsia"/>
          <w:color w:val="000000" w:themeColor="text1"/>
          <w:kern w:val="0"/>
          <w:szCs w:val="21"/>
        </w:rPr>
        <w:t>業務</w:t>
      </w:r>
      <w:r w:rsidRPr="008A47E9">
        <w:rPr>
          <w:rFonts w:ascii="ＭＳ 明朝" w:hAnsi="ＭＳ 明朝" w:cs="MSMincho" w:hint="eastAsia"/>
          <w:color w:val="000000" w:themeColor="text1"/>
          <w:kern w:val="0"/>
          <w:szCs w:val="21"/>
        </w:rPr>
        <w:t>に従事する者を対象とするものとする。</w:t>
      </w:r>
    </w:p>
    <w:p w14:paraId="5D174627"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p>
    <w:p w14:paraId="60EB2DA4"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（出来高報告）</w:t>
      </w:r>
    </w:p>
    <w:p w14:paraId="3942E6DD" w14:textId="0101C9ED"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第６条　受注者は、請負工期</w:t>
      </w:r>
      <w:r w:rsidR="00E9680A" w:rsidRPr="008A47E9">
        <w:rPr>
          <w:rFonts w:ascii="ＭＳ 明朝" w:hAnsi="ＭＳ 明朝" w:cs="MSMincho" w:hint="eastAsia"/>
          <w:color w:val="000000" w:themeColor="text1"/>
          <w:kern w:val="0"/>
          <w:szCs w:val="21"/>
        </w:rPr>
        <w:t>末</w:t>
      </w:r>
      <w:r w:rsidRPr="008A47E9">
        <w:rPr>
          <w:rFonts w:ascii="ＭＳ 明朝" w:hAnsi="ＭＳ 明朝" w:cs="MSMincho" w:hint="eastAsia"/>
          <w:color w:val="000000" w:themeColor="text1"/>
          <w:kern w:val="0"/>
          <w:szCs w:val="21"/>
        </w:rPr>
        <w:t>の２週間前</w:t>
      </w:r>
      <w:r w:rsidR="00E9680A" w:rsidRPr="008A47E9">
        <w:rPr>
          <w:rFonts w:ascii="ＭＳ 明朝" w:hAnsi="ＭＳ 明朝" w:cs="MSMincho" w:hint="eastAsia"/>
          <w:color w:val="000000" w:themeColor="text1"/>
          <w:kern w:val="0"/>
          <w:szCs w:val="21"/>
        </w:rPr>
        <w:t>まで</w:t>
      </w:r>
      <w:r w:rsidRPr="008A47E9">
        <w:rPr>
          <w:rFonts w:ascii="ＭＳ 明朝" w:hAnsi="ＭＳ 明朝" w:cs="MSMincho" w:hint="eastAsia"/>
          <w:color w:val="000000" w:themeColor="text1"/>
          <w:kern w:val="0"/>
          <w:szCs w:val="21"/>
        </w:rPr>
        <w:t>に本業務の工種（細別）ごとに出来高数量を報告するものとする。</w:t>
      </w:r>
    </w:p>
    <w:p w14:paraId="569F708B"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p>
    <w:p w14:paraId="3DAD708B"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（成果</w:t>
      </w:r>
      <w:r w:rsidR="00AF1599"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w:t>
      </w:r>
    </w:p>
    <w:p w14:paraId="41C35B7D"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第７条　仕様書第</w:t>
      </w:r>
      <w:r w:rsidR="00AF1599" w:rsidRPr="008A47E9">
        <w:rPr>
          <w:rFonts w:ascii="ＭＳ 明朝" w:hAnsi="ＭＳ 明朝" w:cs="‚l‚r –¾’©" w:hint="eastAsia"/>
          <w:color w:val="000000" w:themeColor="text1"/>
          <w:kern w:val="0"/>
          <w:szCs w:val="21"/>
        </w:rPr>
        <w:t>24</w:t>
      </w:r>
      <w:r w:rsidRPr="008A47E9">
        <w:rPr>
          <w:rFonts w:ascii="ＭＳ 明朝" w:hAnsi="ＭＳ 明朝" w:cs="MSMincho" w:hint="eastAsia"/>
          <w:color w:val="000000" w:themeColor="text1"/>
          <w:kern w:val="0"/>
          <w:szCs w:val="21"/>
        </w:rPr>
        <w:t>条第１項の成果</w:t>
      </w:r>
      <w:r w:rsidR="00AF1599"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の編綴にあたっては、調査数量及び補償金額等の集計、各調査表の索引表（関係人名簿を五十音順）を作成し、成果</w:t>
      </w:r>
      <w:r w:rsidR="00AF1599"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に添付するものとする。</w:t>
      </w:r>
    </w:p>
    <w:p w14:paraId="7E999FD3"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　物件調査等に係わる成果</w:t>
      </w:r>
      <w:r w:rsidR="00AF1599"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は、物件所有者ごとに各調査表等をまとめるものとする。</w:t>
      </w:r>
    </w:p>
    <w:p w14:paraId="6695648D"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３　土地確認調書及び物件確認調書の作成部数は、所有権以外の権利者がいる場合はその数だけ加算して</w:t>
      </w:r>
      <w:r w:rsidRPr="008A47E9">
        <w:rPr>
          <w:rFonts w:ascii="ＭＳ 明朝" w:hAnsi="ＭＳ 明朝" w:cs="MSMincho" w:hint="eastAsia"/>
          <w:color w:val="000000" w:themeColor="text1"/>
          <w:kern w:val="0"/>
          <w:szCs w:val="21"/>
        </w:rPr>
        <w:lastRenderedPageBreak/>
        <w:t>作成するものとする。ただし、土地確認調書については取得し</w:t>
      </w:r>
      <w:r w:rsidR="00AF1599" w:rsidRPr="008A47E9">
        <w:rPr>
          <w:rFonts w:ascii="ＭＳ 明朝" w:hAnsi="ＭＳ 明朝" w:cs="MSMincho" w:hint="eastAsia"/>
          <w:color w:val="000000" w:themeColor="text1"/>
          <w:kern w:val="0"/>
          <w:szCs w:val="21"/>
        </w:rPr>
        <w:t>、</w:t>
      </w:r>
      <w:r w:rsidRPr="008A47E9">
        <w:rPr>
          <w:rFonts w:ascii="ＭＳ 明朝" w:hAnsi="ＭＳ 明朝" w:cs="MSMincho" w:hint="eastAsia"/>
          <w:color w:val="000000" w:themeColor="text1"/>
          <w:kern w:val="0"/>
          <w:szCs w:val="21"/>
        </w:rPr>
        <w:t>又は使用しようとする土地の一部の筆に所有権以外の権利がある場合は、その所有権以外の権利者へ配付する調書として、当該部分のみを記載した調書１部を作成するものとする。</w:t>
      </w:r>
    </w:p>
    <w:p w14:paraId="0C3F5BA7" w14:textId="77777777" w:rsidR="00F933B8" w:rsidRPr="008A47E9" w:rsidRDefault="00F933B8" w:rsidP="005F3B1B">
      <w:pPr>
        <w:autoSpaceDE w:val="0"/>
        <w:autoSpaceDN w:val="0"/>
        <w:adjustRightInd w:val="0"/>
        <w:ind w:leftChars="115" w:left="237"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なお、物件確認調書の記載については、物件に関する所有権以外の権利者がある場合、同様の取り扱いとするものとする。</w:t>
      </w:r>
    </w:p>
    <w:p w14:paraId="6D30D811" w14:textId="0579C348" w:rsidR="005F3B1B" w:rsidRPr="008A47E9" w:rsidRDefault="00F933B8" w:rsidP="005F3B1B">
      <w:pPr>
        <w:autoSpaceDE w:val="0"/>
        <w:autoSpaceDN w:val="0"/>
        <w:adjustRightInd w:val="0"/>
        <w:ind w:left="208" w:hangingChars="101" w:hanging="208"/>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４</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契約書において、用地測量業務の最終成果を電子データで納品する電子納品対象業務と指定した場合における対象書類は、業務成果</w:t>
      </w:r>
      <w:r w:rsidR="00AF1599"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とする。</w:t>
      </w:r>
    </w:p>
    <w:p w14:paraId="5C0DEE11" w14:textId="59E97B6D" w:rsidR="00F933B8" w:rsidRPr="008A47E9" w:rsidRDefault="00F933B8" w:rsidP="005F3B1B">
      <w:pPr>
        <w:autoSpaceDE w:val="0"/>
        <w:autoSpaceDN w:val="0"/>
        <w:adjustRightInd w:val="0"/>
        <w:ind w:leftChars="100" w:left="206"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なお、提出する書類等は山形県電子納品取扱要領に基づくほか次の各号に定めるところによる。</w:t>
      </w:r>
    </w:p>
    <w:p w14:paraId="1D72E90E" w14:textId="77777777" w:rsidR="00F933B8" w:rsidRPr="008A47E9" w:rsidRDefault="00F933B8" w:rsidP="005F3B1B">
      <w:pPr>
        <w:autoSpaceDE w:val="0"/>
        <w:autoSpaceDN w:val="0"/>
        <w:adjustRightInd w:val="0"/>
        <w:ind w:leftChars="95" w:left="419" w:hangingChars="108" w:hanging="223"/>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一</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電子データの作成にあたっては、「測量成果電子納品要領」「電子納品運用ガイドライン【測量編】」によるほか、監督職員の指示によるものとする。</w:t>
      </w:r>
    </w:p>
    <w:p w14:paraId="5C63809F" w14:textId="77777777" w:rsidR="00F933B8" w:rsidRPr="008A47E9" w:rsidRDefault="00F933B8" w:rsidP="005F3B1B">
      <w:pPr>
        <w:autoSpaceDE w:val="0"/>
        <w:autoSpaceDN w:val="0"/>
        <w:adjustRightInd w:val="0"/>
        <w:ind w:leftChars="95" w:left="404" w:hangingChars="101" w:hanging="208"/>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二</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成果</w:t>
      </w:r>
      <w:r w:rsidR="0016080A"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は、電子納品チェックシステムによるチェックを行い、ウイルスチェックを実施したうえで電子媒体（ＣＤ－Ｒ）により１部提出するものとする。</w:t>
      </w:r>
    </w:p>
    <w:p w14:paraId="704A38FD" w14:textId="77777777" w:rsidR="00F933B8" w:rsidRPr="008A47E9" w:rsidRDefault="00F933B8" w:rsidP="005F3B1B">
      <w:pPr>
        <w:autoSpaceDE w:val="0"/>
        <w:autoSpaceDN w:val="0"/>
        <w:adjustRightInd w:val="0"/>
        <w:ind w:leftChars="197" w:left="406" w:firstLineChars="94" w:firstLine="194"/>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なお、用地実測図原図及び用地平面図を作成する場合には、ポリエステルシートによる</w:t>
      </w:r>
      <w:r w:rsidR="0016080A" w:rsidRPr="008A47E9">
        <w:rPr>
          <w:rFonts w:ascii="ＭＳ 明朝" w:hAnsi="ＭＳ 明朝" w:cs="MSMincho" w:hint="eastAsia"/>
          <w:color w:val="000000" w:themeColor="text1"/>
          <w:kern w:val="0"/>
          <w:szCs w:val="21"/>
        </w:rPr>
        <w:t>成果物</w:t>
      </w:r>
      <w:r w:rsidRPr="008A47E9">
        <w:rPr>
          <w:rFonts w:ascii="ＭＳ 明朝" w:hAnsi="ＭＳ 明朝" w:cs="MSMincho" w:hint="eastAsia"/>
          <w:color w:val="000000" w:themeColor="text1"/>
          <w:kern w:val="0"/>
          <w:szCs w:val="21"/>
        </w:rPr>
        <w:t>を電子データとあわせて提出するものとする。</w:t>
      </w:r>
    </w:p>
    <w:p w14:paraId="6A792AF5" w14:textId="77777777" w:rsidR="00F933B8" w:rsidRPr="008A47E9" w:rsidRDefault="00F933B8" w:rsidP="0064782D">
      <w:pPr>
        <w:autoSpaceDE w:val="0"/>
        <w:autoSpaceDN w:val="0"/>
        <w:adjustRightInd w:val="0"/>
        <w:ind w:leftChars="95" w:left="404" w:hangingChars="101" w:hanging="208"/>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三</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電子媒体成果</w:t>
      </w:r>
      <w:r w:rsidR="0016080A"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の完了検査は、紙により出力した帳票等により実施するものとする。</w:t>
      </w:r>
    </w:p>
    <w:p w14:paraId="4571EC52"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3E83CE2C"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（登記事項証明書の請求）</w:t>
      </w:r>
    </w:p>
    <w:p w14:paraId="6189334B" w14:textId="48D3999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第８条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特記様式第１号「用地調査</w:t>
      </w:r>
      <w:r w:rsidR="0064782D" w:rsidRPr="008A47E9">
        <w:rPr>
          <w:rFonts w:ascii="ＭＳ 明朝" w:hAnsi="ＭＳ 明朝" w:cs="MSMincho" w:hint="eastAsia"/>
          <w:color w:val="000000" w:themeColor="text1"/>
          <w:kern w:val="0"/>
          <w:szCs w:val="21"/>
        </w:rPr>
        <w:t>票</w:t>
      </w:r>
      <w:r w:rsidRPr="008A47E9">
        <w:rPr>
          <w:rFonts w:ascii="ＭＳ 明朝" w:hAnsi="ＭＳ 明朝" w:cs="MSMincho" w:hint="eastAsia"/>
          <w:color w:val="000000" w:themeColor="text1"/>
          <w:kern w:val="0"/>
          <w:szCs w:val="21"/>
        </w:rPr>
        <w:t>」に添付する「登記事項証明書」については、買収地については「登記事項証明書」、隣接地については「登記事項要約書」を請求するものとする。</w:t>
      </w:r>
    </w:p>
    <w:p w14:paraId="67819EC2"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仕様書第</w:t>
      </w:r>
      <w:r w:rsidR="0016080A" w:rsidRPr="008A47E9">
        <w:rPr>
          <w:rFonts w:ascii="ＭＳ 明朝" w:hAnsi="ＭＳ 明朝" w:cs="MSMincho" w:hint="eastAsia"/>
          <w:color w:val="000000" w:themeColor="text1"/>
          <w:kern w:val="0"/>
          <w:szCs w:val="21"/>
        </w:rPr>
        <w:t>24</w:t>
      </w:r>
      <w:r w:rsidRPr="008A47E9">
        <w:rPr>
          <w:rFonts w:ascii="ＭＳ 明朝" w:hAnsi="ＭＳ 明朝" w:cs="MSMincho" w:hint="eastAsia"/>
          <w:color w:val="000000" w:themeColor="text1"/>
          <w:kern w:val="0"/>
          <w:szCs w:val="21"/>
        </w:rPr>
        <w:t>条第３項の別記１成果</w:t>
      </w:r>
      <w:r w:rsidR="0016080A"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一覧表中「建物の登記記録調査表」に添付する「登記事項証明書」についても、前項に準じて請求するものとする。</w:t>
      </w:r>
    </w:p>
    <w:p w14:paraId="72B4627F"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0D33A32B"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（用地調査測量の面積計算）</w:t>
      </w:r>
    </w:p>
    <w:p w14:paraId="11075402"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第９条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一筆の土地の一部に他の部分と異なる地目又は異なる権利者があるときは、それぞれ異なる地目ごとに又は権利者ごとにそれぞれ面積を求めるものとする。この場合において、取得等の土地が一筆の土地の一部であるときは、まず予定分筆後の土地のそれぞれの総面積を求め、次に取得等の土地について評価格が高いと認められる地目又は面積が小さいと認められる権利者の順に、それぞれの地目ごと又は権利者ごとの面積を求め、最終順位の地目又は権利者の面積は、総面積から先順位の地目又は権利者の土地の面積の合計を控除して求めるものとする。</w:t>
      </w:r>
    </w:p>
    <w:p w14:paraId="612E8AB8"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取得面積として計上する面積は、仕様書第</w:t>
      </w:r>
      <w:r w:rsidR="00BE41D1" w:rsidRPr="008A47E9">
        <w:rPr>
          <w:rFonts w:ascii="ＭＳ 明朝" w:hAnsi="ＭＳ 明朝" w:cs="MSMincho" w:hint="eastAsia"/>
          <w:color w:val="000000" w:themeColor="text1"/>
          <w:kern w:val="0"/>
          <w:szCs w:val="21"/>
        </w:rPr>
        <w:t>61</w:t>
      </w:r>
      <w:r w:rsidRPr="008A47E9">
        <w:rPr>
          <w:rFonts w:ascii="ＭＳ 明朝" w:hAnsi="ＭＳ 明朝" w:cs="MSMincho" w:hint="eastAsia"/>
          <w:color w:val="000000" w:themeColor="text1"/>
          <w:kern w:val="0"/>
          <w:szCs w:val="21"/>
        </w:rPr>
        <w:t>条第２項のとおりとする。</w:t>
      </w:r>
    </w:p>
    <w:p w14:paraId="518CA54F" w14:textId="77777777" w:rsidR="00F933B8" w:rsidRPr="008A47E9" w:rsidRDefault="00F933B8" w:rsidP="00611760">
      <w:pPr>
        <w:autoSpaceDE w:val="0"/>
        <w:autoSpaceDN w:val="0"/>
        <w:adjustRightInd w:val="0"/>
        <w:ind w:firstLineChars="200" w:firstLine="412"/>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なお、同項の面積計算表の様式は、特記様式第４号によるものとする。</w:t>
      </w:r>
    </w:p>
    <w:p w14:paraId="1BAEBA31"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1929B242"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（権利者の確認調査）</w:t>
      </w:r>
    </w:p>
    <w:p w14:paraId="6FA85A40" w14:textId="6E642CB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10</w:t>
      </w:r>
      <w:r w:rsidRPr="008A47E9">
        <w:rPr>
          <w:rFonts w:ascii="ＭＳ 明朝" w:hAnsi="ＭＳ 明朝" w:cs="MSMincho" w:hint="eastAsia"/>
          <w:color w:val="000000" w:themeColor="text1"/>
          <w:kern w:val="0"/>
          <w:szCs w:val="21"/>
        </w:rPr>
        <w:t>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仕様書第</w:t>
      </w:r>
      <w:r w:rsidR="00BE41D1" w:rsidRPr="008A47E9">
        <w:rPr>
          <w:rFonts w:ascii="ＭＳ 明朝" w:hAnsi="ＭＳ 明朝" w:cs="‚l‚r –¾’©" w:hint="eastAsia"/>
          <w:color w:val="000000" w:themeColor="text1"/>
          <w:kern w:val="0"/>
          <w:szCs w:val="21"/>
        </w:rPr>
        <w:t>45</w:t>
      </w:r>
      <w:r w:rsidRPr="008A47E9">
        <w:rPr>
          <w:rFonts w:ascii="ＭＳ 明朝" w:hAnsi="ＭＳ 明朝" w:cs="MSMincho" w:hint="eastAsia"/>
          <w:color w:val="000000" w:themeColor="text1"/>
          <w:kern w:val="0"/>
          <w:szCs w:val="21"/>
        </w:rPr>
        <w:t>条第</w:t>
      </w:r>
      <w:r w:rsidR="00DA4982" w:rsidRPr="008A47E9">
        <w:rPr>
          <w:rFonts w:ascii="ＭＳ 明朝" w:hAnsi="ＭＳ 明朝" w:cs="‚l‚r –¾’©" w:hint="eastAsia"/>
          <w:color w:val="000000" w:themeColor="text1"/>
          <w:kern w:val="0"/>
          <w:szCs w:val="21"/>
        </w:rPr>
        <w:t>１</w:t>
      </w:r>
      <w:r w:rsidRPr="008A47E9">
        <w:rPr>
          <w:rFonts w:ascii="ＭＳ 明朝" w:hAnsi="ＭＳ 明朝" w:cs="MSMincho" w:hint="eastAsia"/>
          <w:color w:val="000000" w:themeColor="text1"/>
          <w:kern w:val="0"/>
          <w:szCs w:val="21"/>
        </w:rPr>
        <w:t>項第</w:t>
      </w:r>
      <w:r w:rsidR="00DA4982" w:rsidRPr="008A47E9">
        <w:rPr>
          <w:rFonts w:ascii="ＭＳ 明朝" w:hAnsi="ＭＳ 明朝" w:cs="‚l‚r –¾’©" w:hint="eastAsia"/>
          <w:color w:val="000000" w:themeColor="text1"/>
          <w:kern w:val="0"/>
          <w:szCs w:val="21"/>
        </w:rPr>
        <w:t>１</w:t>
      </w:r>
      <w:r w:rsidRPr="008A47E9">
        <w:rPr>
          <w:rFonts w:ascii="ＭＳ 明朝" w:hAnsi="ＭＳ 明朝" w:cs="MSMincho" w:hint="eastAsia"/>
          <w:color w:val="000000" w:themeColor="text1"/>
          <w:kern w:val="0"/>
          <w:szCs w:val="21"/>
        </w:rPr>
        <w:t>号の書類は、住民票のみとする。</w:t>
      </w:r>
    </w:p>
    <w:p w14:paraId="289B4602"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67D97ED6"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（用地調査票の作成）</w:t>
      </w:r>
    </w:p>
    <w:p w14:paraId="1DE3B5DB"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11</w:t>
      </w:r>
      <w:r w:rsidRPr="008A47E9">
        <w:rPr>
          <w:rFonts w:ascii="ＭＳ 明朝" w:hAnsi="ＭＳ 明朝" w:cs="MSMincho" w:hint="eastAsia"/>
          <w:color w:val="000000" w:themeColor="text1"/>
          <w:kern w:val="0"/>
          <w:szCs w:val="21"/>
        </w:rPr>
        <w:t>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取得する土地が、</w:t>
      </w:r>
      <w:r w:rsidR="005440F9" w:rsidRPr="008A47E9">
        <w:rPr>
          <w:rFonts w:ascii="ＭＳ 明朝" w:hAnsi="ＭＳ 明朝" w:cs="‚l‚r –¾’©" w:hint="eastAsia"/>
          <w:color w:val="000000" w:themeColor="text1"/>
          <w:kern w:val="0"/>
          <w:szCs w:val="21"/>
        </w:rPr>
        <w:t>１</w:t>
      </w:r>
      <w:r w:rsidRPr="008A47E9">
        <w:rPr>
          <w:rFonts w:ascii="ＭＳ 明朝" w:hAnsi="ＭＳ 明朝" w:cs="MSMincho" w:hint="eastAsia"/>
          <w:color w:val="000000" w:themeColor="text1"/>
          <w:kern w:val="0"/>
          <w:szCs w:val="21"/>
        </w:rPr>
        <w:t>筆の土地の一部であるため分筆又は地積更正を必要とする場合は、用地調査票を作成するものとする。</w:t>
      </w:r>
    </w:p>
    <w:p w14:paraId="43C44B6E"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669BAD9C" w14:textId="77777777" w:rsidR="00F54FCD" w:rsidRPr="008A47E9" w:rsidRDefault="00F54FCD" w:rsidP="0064782D">
      <w:pPr>
        <w:autoSpaceDE w:val="0"/>
        <w:autoSpaceDN w:val="0"/>
        <w:adjustRightInd w:val="0"/>
        <w:ind w:leftChars="100" w:left="237" w:hangingChars="15" w:hanging="31"/>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（路線測量による用地幅杭設置測量）</w:t>
      </w:r>
    </w:p>
    <w:p w14:paraId="7D603899" w14:textId="77777777" w:rsidR="00F54FCD" w:rsidRPr="008A47E9" w:rsidRDefault="00F54FCD" w:rsidP="00F54FCD">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第12条　仕様書第</w:t>
      </w:r>
      <w:r w:rsidR="00BE41D1" w:rsidRPr="008A47E9">
        <w:rPr>
          <w:rFonts w:ascii="ＭＳ 明朝" w:hAnsi="ＭＳ 明朝" w:cs="MSMincho" w:hint="eastAsia"/>
          <w:color w:val="000000" w:themeColor="text1"/>
          <w:kern w:val="0"/>
          <w:szCs w:val="21"/>
        </w:rPr>
        <w:t>９</w:t>
      </w:r>
      <w:r w:rsidRPr="008A47E9">
        <w:rPr>
          <w:rFonts w:ascii="ＭＳ 明朝" w:hAnsi="ＭＳ 明朝" w:cs="MSMincho" w:hint="eastAsia"/>
          <w:color w:val="000000" w:themeColor="text1"/>
          <w:kern w:val="0"/>
          <w:szCs w:val="21"/>
        </w:rPr>
        <w:t>条による用地調査等</w:t>
      </w:r>
      <w:r w:rsidR="00BE41D1" w:rsidRPr="008A47E9">
        <w:rPr>
          <w:rFonts w:ascii="ＭＳ 明朝" w:hAnsi="ＭＳ 明朝" w:cs="MSMincho" w:hint="eastAsia"/>
          <w:color w:val="000000" w:themeColor="text1"/>
          <w:kern w:val="0"/>
          <w:szCs w:val="21"/>
        </w:rPr>
        <w:t>業務</w:t>
      </w:r>
      <w:r w:rsidRPr="008A47E9">
        <w:rPr>
          <w:rFonts w:ascii="ＭＳ 明朝" w:hAnsi="ＭＳ 明朝" w:cs="MSMincho" w:hint="eastAsia"/>
          <w:color w:val="000000" w:themeColor="text1"/>
          <w:kern w:val="0"/>
          <w:szCs w:val="21"/>
        </w:rPr>
        <w:t>に、路線測量による用地幅杭設置測量を加える。</w:t>
      </w:r>
    </w:p>
    <w:p w14:paraId="6F683A3E" w14:textId="77777777" w:rsidR="00F54FCD" w:rsidRPr="008A47E9" w:rsidRDefault="00F54FCD" w:rsidP="00F54FCD">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　前項の用地幅杭設置測量は、山形県</w:t>
      </w:r>
      <w:r w:rsidR="00C63442" w:rsidRPr="008A47E9">
        <w:rPr>
          <w:rFonts w:ascii="ＭＳ 明朝" w:hAnsi="ＭＳ 明朝" w:cs="MSMincho" w:hint="eastAsia"/>
          <w:color w:val="000000" w:themeColor="text1"/>
          <w:kern w:val="0"/>
          <w:szCs w:val="21"/>
        </w:rPr>
        <w:t>土地改良事業測量作業規程</w:t>
      </w:r>
      <w:r w:rsidRPr="008A47E9">
        <w:rPr>
          <w:rFonts w:ascii="ＭＳ 明朝" w:hAnsi="ＭＳ 明朝" w:cs="MSMincho" w:hint="eastAsia"/>
          <w:color w:val="000000" w:themeColor="text1"/>
          <w:kern w:val="0"/>
          <w:szCs w:val="21"/>
        </w:rPr>
        <w:t>により行うものとし、その実施にあたって必要となる細目は、仕様書第</w:t>
      </w:r>
      <w:r w:rsidR="00D1480B" w:rsidRPr="008A47E9">
        <w:rPr>
          <w:rFonts w:ascii="ＭＳ 明朝" w:hAnsi="ＭＳ 明朝" w:cs="MSMincho" w:hint="eastAsia"/>
          <w:color w:val="000000" w:themeColor="text1"/>
          <w:kern w:val="0"/>
          <w:szCs w:val="21"/>
        </w:rPr>
        <w:t>９</w:t>
      </w:r>
      <w:r w:rsidRPr="008A47E9">
        <w:rPr>
          <w:rFonts w:ascii="ＭＳ 明朝" w:hAnsi="ＭＳ 明朝" w:cs="MSMincho" w:hint="eastAsia"/>
          <w:color w:val="000000" w:themeColor="text1"/>
          <w:kern w:val="0"/>
          <w:szCs w:val="21"/>
        </w:rPr>
        <w:t>条第１項に準拠するものとする。</w:t>
      </w:r>
    </w:p>
    <w:p w14:paraId="0C8F55B0" w14:textId="77777777" w:rsidR="00F54FCD" w:rsidRPr="008A47E9" w:rsidRDefault="00F54FCD" w:rsidP="00F933B8">
      <w:pPr>
        <w:autoSpaceDE w:val="0"/>
        <w:autoSpaceDN w:val="0"/>
        <w:adjustRightInd w:val="0"/>
        <w:jc w:val="left"/>
        <w:rPr>
          <w:rFonts w:ascii="ＭＳ 明朝" w:hAnsi="ＭＳ 明朝" w:cs="MSMincho"/>
          <w:color w:val="000000" w:themeColor="text1"/>
          <w:kern w:val="0"/>
          <w:szCs w:val="21"/>
        </w:rPr>
      </w:pPr>
    </w:p>
    <w:p w14:paraId="71D6E979"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（境界立会い）</w:t>
      </w:r>
    </w:p>
    <w:p w14:paraId="5CC7AB0F" w14:textId="6CC9398F"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4A1DF4" w:rsidRPr="008A47E9">
        <w:rPr>
          <w:rFonts w:ascii="ＭＳ 明朝" w:hAnsi="ＭＳ 明朝" w:cs="‚l‚r –¾’©"/>
          <w:color w:val="000000" w:themeColor="text1"/>
          <w:kern w:val="0"/>
          <w:szCs w:val="21"/>
        </w:rPr>
        <w:t>12</w:t>
      </w:r>
      <w:r w:rsidRPr="008A47E9">
        <w:rPr>
          <w:rFonts w:ascii="ＭＳ 明朝" w:hAnsi="ＭＳ 明朝" w:cs="MSMincho" w:hint="eastAsia"/>
          <w:color w:val="000000" w:themeColor="text1"/>
          <w:kern w:val="0"/>
          <w:szCs w:val="21"/>
        </w:rPr>
        <w:t>条</w:t>
      </w:r>
      <w:r w:rsidR="00F54FCD" w:rsidRPr="008A47E9">
        <w:rPr>
          <w:rFonts w:ascii="ＭＳ 明朝" w:hAnsi="ＭＳ 明朝" w:cs="MSMincho" w:hint="eastAsia"/>
          <w:color w:val="000000" w:themeColor="text1"/>
          <w:kern w:val="0"/>
          <w:szCs w:val="21"/>
        </w:rPr>
        <w:t>の２</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用地実測図原図に土地境界確認証明を記入し、境界立会いに係る関係人（隣接者含む）より</w:t>
      </w:r>
      <w:r w:rsidRPr="008A47E9">
        <w:rPr>
          <w:rFonts w:ascii="ＭＳ 明朝" w:hAnsi="ＭＳ 明朝" w:cs="MSMincho" w:hint="eastAsia"/>
          <w:color w:val="000000" w:themeColor="text1"/>
          <w:kern w:val="0"/>
          <w:szCs w:val="21"/>
        </w:rPr>
        <w:lastRenderedPageBreak/>
        <w:t>押印を求めるものとする</w:t>
      </w:r>
      <w:r w:rsidR="00F869C9" w:rsidRPr="008A47E9">
        <w:rPr>
          <w:rFonts w:ascii="ＭＳ 明朝" w:hAnsi="ＭＳ 明朝" w:cs="MSMincho" w:hint="eastAsia"/>
          <w:color w:val="000000" w:themeColor="text1"/>
          <w:kern w:val="0"/>
          <w:szCs w:val="21"/>
        </w:rPr>
        <w:t>。</w:t>
      </w:r>
    </w:p>
    <w:p w14:paraId="72FA5210"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D1480B" w:rsidRPr="008A47E9">
        <w:rPr>
          <w:rFonts w:ascii="ＭＳ 明朝" w:hAnsi="ＭＳ 明朝" w:cs="MSMincho" w:hint="eastAsia"/>
          <w:color w:val="000000" w:themeColor="text1"/>
          <w:kern w:val="0"/>
          <w:szCs w:val="21"/>
        </w:rPr>
        <w:t>55</w:t>
      </w:r>
      <w:r w:rsidRPr="008A47E9">
        <w:rPr>
          <w:rFonts w:ascii="ＭＳ 明朝" w:hAnsi="ＭＳ 明朝" w:cs="MSMincho" w:hint="eastAsia"/>
          <w:color w:val="000000" w:themeColor="text1"/>
          <w:kern w:val="0"/>
          <w:szCs w:val="21"/>
        </w:rPr>
        <w:t>条境界立会いに権利者以外の者が立会ったときは、その者の氏名及び権利者からの立会依頼の委任状等の有無又は権利者との関係について調査を行い、記録しておかなければならない。</w:t>
      </w:r>
    </w:p>
    <w:p w14:paraId="082B1412"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３</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土地境界立会確認書への確認を行ったときは、確認を得た権利者名、確認を得られなかったときは、その権利者名及びその未確認理由をそれぞれ記し、確認を得られない権利者については未確認調書を作成し、提出するものとする。</w:t>
      </w:r>
    </w:p>
    <w:p w14:paraId="77ADAB83"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４</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関係人（隣接者含む）の立会いを実施する場合は、土地境界立会謝金（１人当たり</w:t>
      </w:r>
      <w:r w:rsidRPr="008A47E9">
        <w:rPr>
          <w:rFonts w:ascii="ＭＳ 明朝" w:hAnsi="ＭＳ 明朝" w:cs="‚l‚r –¾’©"/>
          <w:color w:val="000000" w:themeColor="text1"/>
          <w:kern w:val="0"/>
          <w:szCs w:val="21"/>
        </w:rPr>
        <w:t>3,000</w:t>
      </w:r>
      <w:r w:rsidRPr="008A47E9">
        <w:rPr>
          <w:rFonts w:ascii="ＭＳ 明朝" w:hAnsi="ＭＳ 明朝" w:cs="MSMincho" w:hint="eastAsia"/>
          <w:color w:val="000000" w:themeColor="text1"/>
          <w:kern w:val="0"/>
          <w:szCs w:val="21"/>
        </w:rPr>
        <w:t>円）を支払うものとする。</w:t>
      </w:r>
    </w:p>
    <w:p w14:paraId="5C99AA89"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５</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仕様書第</w:t>
      </w:r>
      <w:r w:rsidR="00D1480B" w:rsidRPr="008A47E9">
        <w:rPr>
          <w:rFonts w:ascii="ＭＳ 明朝" w:hAnsi="ＭＳ 明朝" w:cs="MSMincho" w:hint="eastAsia"/>
          <w:color w:val="000000" w:themeColor="text1"/>
          <w:kern w:val="0"/>
          <w:szCs w:val="21"/>
        </w:rPr>
        <w:t>55</w:t>
      </w:r>
      <w:r w:rsidRPr="008A47E9">
        <w:rPr>
          <w:rFonts w:ascii="ＭＳ 明朝" w:hAnsi="ＭＳ 明朝" w:cs="MSMincho" w:hint="eastAsia"/>
          <w:color w:val="000000" w:themeColor="text1"/>
          <w:kern w:val="0"/>
          <w:szCs w:val="21"/>
        </w:rPr>
        <w:t>条第１項第３号、第４号の境界杭は、木杭〔プラスチック杭を含む〕（大きさ</w:t>
      </w:r>
      <w:r w:rsidRPr="008A47E9">
        <w:rPr>
          <w:rFonts w:ascii="ＭＳ 明朝" w:hAnsi="ＭＳ 明朝" w:cs="‚l‚r –¾’©"/>
          <w:color w:val="000000" w:themeColor="text1"/>
          <w:kern w:val="0"/>
          <w:szCs w:val="21"/>
        </w:rPr>
        <w:t>4.5</w:t>
      </w:r>
      <w:r w:rsidRPr="008A47E9">
        <w:rPr>
          <w:rFonts w:ascii="ＭＳ 明朝" w:hAnsi="ＭＳ 明朝" w:cs="MSMincho" w:hint="eastAsia"/>
          <w:color w:val="000000" w:themeColor="text1"/>
          <w:kern w:val="0"/>
          <w:szCs w:val="21"/>
        </w:rPr>
        <w:t>×</w:t>
      </w:r>
      <w:r w:rsidRPr="008A47E9">
        <w:rPr>
          <w:rFonts w:ascii="ＭＳ 明朝" w:hAnsi="ＭＳ 明朝" w:cs="‚l‚r –¾’©"/>
          <w:color w:val="000000" w:themeColor="text1"/>
          <w:kern w:val="0"/>
          <w:szCs w:val="21"/>
        </w:rPr>
        <w:t>4.5</w:t>
      </w:r>
      <w:r w:rsidRPr="008A47E9">
        <w:rPr>
          <w:rFonts w:ascii="ＭＳ 明朝" w:hAnsi="ＭＳ 明朝" w:cs="MSMincho" w:hint="eastAsia"/>
          <w:color w:val="000000" w:themeColor="text1"/>
          <w:kern w:val="0"/>
          <w:szCs w:val="21"/>
        </w:rPr>
        <w:t>×</w:t>
      </w:r>
      <w:r w:rsidRPr="008A47E9">
        <w:rPr>
          <w:rFonts w:ascii="ＭＳ 明朝" w:hAnsi="ＭＳ 明朝" w:cs="‚l‚r –¾’©"/>
          <w:color w:val="000000" w:themeColor="text1"/>
          <w:kern w:val="0"/>
          <w:szCs w:val="21"/>
        </w:rPr>
        <w:t>45.0</w:t>
      </w:r>
      <w:r w:rsidR="00C527F7" w:rsidRPr="008A47E9">
        <w:rPr>
          <w:rFonts w:ascii="ＭＳ 明朝" w:hAnsi="ＭＳ 明朝" w:cs="‚l‚r –¾’©" w:hint="eastAsia"/>
          <w:color w:val="000000" w:themeColor="text1"/>
          <w:kern w:val="0"/>
          <w:szCs w:val="21"/>
        </w:rPr>
        <w:t>㎝</w:t>
      </w:r>
      <w:r w:rsidRPr="008A47E9">
        <w:rPr>
          <w:rFonts w:ascii="ＭＳ 明朝" w:hAnsi="ＭＳ 明朝" w:cs="MSMincho" w:hint="eastAsia"/>
          <w:color w:val="000000" w:themeColor="text1"/>
          <w:kern w:val="0"/>
          <w:szCs w:val="21"/>
        </w:rPr>
        <w:t>）又は金属鋲（頭部径</w:t>
      </w:r>
      <w:r w:rsidRPr="008A47E9">
        <w:rPr>
          <w:rFonts w:ascii="ＭＳ 明朝" w:hAnsi="ＭＳ 明朝" w:cs="‚l‚r –¾’©"/>
          <w:color w:val="000000" w:themeColor="text1"/>
          <w:kern w:val="0"/>
          <w:szCs w:val="21"/>
        </w:rPr>
        <w:t>15</w:t>
      </w:r>
      <w:r w:rsidR="00C527F7" w:rsidRPr="008A47E9">
        <w:rPr>
          <w:rFonts w:ascii="ＭＳ 明朝" w:hAnsi="ＭＳ 明朝" w:cs="‚l‚r –¾’©" w:hint="eastAsia"/>
          <w:color w:val="000000" w:themeColor="text1"/>
          <w:kern w:val="0"/>
          <w:szCs w:val="21"/>
        </w:rPr>
        <w:t>㎜</w:t>
      </w:r>
      <w:r w:rsidRPr="008A47E9">
        <w:rPr>
          <w:rFonts w:ascii="ＭＳ 明朝" w:hAnsi="ＭＳ 明朝" w:cs="MSMincho" w:hint="eastAsia"/>
          <w:color w:val="000000" w:themeColor="text1"/>
          <w:kern w:val="0"/>
          <w:szCs w:val="21"/>
        </w:rPr>
        <w:t>）等のものとする。</w:t>
      </w:r>
    </w:p>
    <w:p w14:paraId="0E3043FB"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6CACB179" w14:textId="77777777" w:rsidR="00F933B8" w:rsidRPr="008A47E9" w:rsidRDefault="003239F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（復元測量</w:t>
      </w:r>
      <w:r w:rsidR="00F933B8" w:rsidRPr="008A47E9">
        <w:rPr>
          <w:rFonts w:ascii="ＭＳ 明朝" w:hAnsi="ＭＳ 明朝" w:cs="MSMincho" w:hint="eastAsia"/>
          <w:color w:val="000000" w:themeColor="text1"/>
          <w:kern w:val="0"/>
          <w:szCs w:val="21"/>
        </w:rPr>
        <w:t>）</w:t>
      </w:r>
    </w:p>
    <w:p w14:paraId="38215F20" w14:textId="77777777" w:rsidR="00F933B8" w:rsidRPr="008A47E9" w:rsidRDefault="00B81402" w:rsidP="00611760">
      <w:pPr>
        <w:autoSpaceDE w:val="0"/>
        <w:autoSpaceDN w:val="0"/>
        <w:adjustRightInd w:val="0"/>
        <w:ind w:left="282" w:hangingChars="137" w:hanging="282"/>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第13条</w:t>
      </w:r>
      <w:r w:rsidR="00611760" w:rsidRPr="008A47E9">
        <w:rPr>
          <w:rFonts w:ascii="ＭＳ 明朝" w:hAnsi="ＭＳ 明朝" w:cs="MSMincho" w:hint="eastAsia"/>
          <w:color w:val="000000" w:themeColor="text1"/>
          <w:kern w:val="0"/>
          <w:szCs w:val="21"/>
        </w:rPr>
        <w:t xml:space="preserve">　</w:t>
      </w:r>
      <w:r w:rsidR="003239F8" w:rsidRPr="008A47E9">
        <w:rPr>
          <w:rFonts w:ascii="ＭＳ 明朝" w:hAnsi="ＭＳ 明朝" w:cs="MSMincho" w:hint="eastAsia"/>
          <w:color w:val="000000" w:themeColor="text1"/>
          <w:kern w:val="0"/>
          <w:szCs w:val="21"/>
        </w:rPr>
        <w:t>境界を復元するうえで不動産登記法第14条地図、地籍測量図等に基づき境界杭を復元しなければならないときは、監督職員に協議を行いその指示により実施しなければならない</w:t>
      </w:r>
      <w:r w:rsidR="00F933B8" w:rsidRPr="008A47E9">
        <w:rPr>
          <w:rFonts w:ascii="ＭＳ 明朝" w:hAnsi="ＭＳ 明朝" w:cs="MSMincho" w:hint="eastAsia"/>
          <w:color w:val="000000" w:themeColor="text1"/>
          <w:kern w:val="0"/>
          <w:szCs w:val="21"/>
        </w:rPr>
        <w:t>。</w:t>
      </w:r>
    </w:p>
    <w:p w14:paraId="734B2550" w14:textId="77777777" w:rsidR="003239F8" w:rsidRPr="008A47E9" w:rsidRDefault="003239F8" w:rsidP="003239F8">
      <w:pPr>
        <w:autoSpaceDE w:val="0"/>
        <w:autoSpaceDN w:val="0"/>
        <w:adjustRightInd w:val="0"/>
        <w:jc w:val="left"/>
        <w:rPr>
          <w:rFonts w:ascii="ＭＳ 明朝" w:hAnsi="ＭＳ 明朝" w:cs="MSMincho"/>
          <w:color w:val="000000" w:themeColor="text1"/>
          <w:kern w:val="0"/>
          <w:szCs w:val="21"/>
        </w:rPr>
      </w:pPr>
    </w:p>
    <w:p w14:paraId="24E37456" w14:textId="77777777" w:rsidR="00B81402" w:rsidRPr="008A47E9" w:rsidRDefault="003239F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（基準点）</w:t>
      </w:r>
    </w:p>
    <w:p w14:paraId="44F2CDE6" w14:textId="77777777" w:rsidR="003239F8" w:rsidRPr="008A47E9" w:rsidRDefault="00B81402" w:rsidP="00611760">
      <w:pPr>
        <w:autoSpaceDE w:val="0"/>
        <w:autoSpaceDN w:val="0"/>
        <w:adjustRightInd w:val="0"/>
        <w:ind w:left="282" w:hangingChars="137" w:hanging="282"/>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第14条</w:t>
      </w:r>
      <w:r w:rsidR="00611760" w:rsidRPr="008A47E9">
        <w:rPr>
          <w:rFonts w:ascii="ＭＳ 明朝" w:hAnsi="ＭＳ 明朝" w:cs="MSMincho" w:hint="eastAsia"/>
          <w:color w:val="000000" w:themeColor="text1"/>
          <w:kern w:val="0"/>
          <w:szCs w:val="21"/>
        </w:rPr>
        <w:t xml:space="preserve">　</w:t>
      </w:r>
      <w:r w:rsidR="003239F8" w:rsidRPr="008A47E9">
        <w:rPr>
          <w:rFonts w:ascii="ＭＳ 明朝" w:hAnsi="ＭＳ 明朝" w:cs="MSMincho" w:hint="eastAsia"/>
          <w:color w:val="000000" w:themeColor="text1"/>
          <w:kern w:val="0"/>
          <w:szCs w:val="21"/>
        </w:rPr>
        <w:t>受注者は、仕様書第</w:t>
      </w:r>
      <w:r w:rsidR="00D1480B" w:rsidRPr="008A47E9">
        <w:rPr>
          <w:rFonts w:ascii="ＭＳ 明朝" w:hAnsi="ＭＳ 明朝" w:cs="MSMincho" w:hint="eastAsia"/>
          <w:color w:val="000000" w:themeColor="text1"/>
          <w:kern w:val="0"/>
          <w:szCs w:val="21"/>
        </w:rPr>
        <w:t>56</w:t>
      </w:r>
      <w:r w:rsidR="003239F8" w:rsidRPr="008A47E9">
        <w:rPr>
          <w:rFonts w:ascii="ＭＳ 明朝" w:hAnsi="ＭＳ 明朝" w:cs="MSMincho" w:hint="eastAsia"/>
          <w:color w:val="000000" w:themeColor="text1"/>
          <w:kern w:val="0"/>
          <w:szCs w:val="21"/>
        </w:rPr>
        <w:t>条の基準点として、土地の測量面積</w:t>
      </w:r>
      <w:r w:rsidR="003239F8" w:rsidRPr="008A47E9">
        <w:rPr>
          <w:rFonts w:ascii="ＭＳ 明朝" w:hAnsi="ＭＳ 明朝" w:cs="‚l‚r –¾’©"/>
          <w:color w:val="000000" w:themeColor="text1"/>
          <w:kern w:val="0"/>
          <w:szCs w:val="21"/>
        </w:rPr>
        <w:t>10,000</w:t>
      </w:r>
      <w:r w:rsidR="003239F8" w:rsidRPr="008A47E9">
        <w:rPr>
          <w:rFonts w:ascii="ＭＳ 明朝" w:hAnsi="ＭＳ 明朝" w:cs="MSMincho" w:hint="eastAsia"/>
          <w:color w:val="000000" w:themeColor="text1"/>
          <w:kern w:val="0"/>
          <w:szCs w:val="21"/>
        </w:rPr>
        <w:t>㎡当たり５点以上使用するよう配慮するものとする。</w:t>
      </w:r>
    </w:p>
    <w:p w14:paraId="31D1D569"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59F4E35A"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（補助基準点）</w:t>
      </w:r>
    </w:p>
    <w:p w14:paraId="22C2D51B" w14:textId="1AC2F290"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3239F8" w:rsidRPr="008A47E9">
        <w:rPr>
          <w:rFonts w:ascii="ＭＳ 明朝" w:hAnsi="ＭＳ 明朝" w:cs="‚l‚r –¾’©"/>
          <w:color w:val="000000" w:themeColor="text1"/>
          <w:kern w:val="0"/>
          <w:szCs w:val="21"/>
        </w:rPr>
        <w:t>1</w:t>
      </w:r>
      <w:r w:rsidR="003239F8" w:rsidRPr="008A47E9">
        <w:rPr>
          <w:rFonts w:ascii="ＭＳ 明朝" w:hAnsi="ＭＳ 明朝" w:cs="‚l‚r –¾’©" w:hint="eastAsia"/>
          <w:color w:val="000000" w:themeColor="text1"/>
          <w:kern w:val="0"/>
          <w:szCs w:val="21"/>
        </w:rPr>
        <w:t>5</w:t>
      </w:r>
      <w:r w:rsidRPr="008A47E9">
        <w:rPr>
          <w:rFonts w:ascii="ＭＳ 明朝" w:hAnsi="ＭＳ 明朝" w:cs="MSMincho" w:hint="eastAsia"/>
          <w:color w:val="000000" w:themeColor="text1"/>
          <w:kern w:val="0"/>
          <w:szCs w:val="21"/>
        </w:rPr>
        <w:t>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D1480B" w:rsidRPr="008A47E9">
        <w:rPr>
          <w:rFonts w:ascii="ＭＳ 明朝" w:hAnsi="ＭＳ 明朝" w:cs="MSMincho" w:hint="eastAsia"/>
          <w:color w:val="000000" w:themeColor="text1"/>
          <w:kern w:val="0"/>
          <w:szCs w:val="21"/>
        </w:rPr>
        <w:t>58</w:t>
      </w:r>
      <w:r w:rsidRPr="008A47E9">
        <w:rPr>
          <w:rFonts w:ascii="ＭＳ 明朝" w:hAnsi="ＭＳ 明朝" w:cs="MSMincho" w:hint="eastAsia"/>
          <w:color w:val="000000" w:themeColor="text1"/>
          <w:kern w:val="0"/>
          <w:szCs w:val="21"/>
        </w:rPr>
        <w:t>条の補助基準点として、土地の測量面積</w:t>
      </w:r>
      <w:r w:rsidRPr="008A47E9">
        <w:rPr>
          <w:rFonts w:ascii="ＭＳ 明朝" w:hAnsi="ＭＳ 明朝" w:cs="‚l‚r –¾’©"/>
          <w:color w:val="000000" w:themeColor="text1"/>
          <w:kern w:val="0"/>
          <w:szCs w:val="21"/>
        </w:rPr>
        <w:t>10,000</w:t>
      </w:r>
      <w:r w:rsidRPr="008A47E9">
        <w:rPr>
          <w:rFonts w:ascii="ＭＳ 明朝" w:hAnsi="ＭＳ 明朝" w:cs="MSMincho" w:hint="eastAsia"/>
          <w:color w:val="000000" w:themeColor="text1"/>
          <w:kern w:val="0"/>
          <w:szCs w:val="21"/>
        </w:rPr>
        <w:t>㎡当</w:t>
      </w:r>
      <w:r w:rsidR="00554B8F" w:rsidRPr="008A47E9">
        <w:rPr>
          <w:rFonts w:ascii="ＭＳ 明朝" w:hAnsi="ＭＳ 明朝" w:cs="MSMincho" w:hint="eastAsia"/>
          <w:color w:val="000000" w:themeColor="text1"/>
          <w:kern w:val="0"/>
          <w:szCs w:val="21"/>
        </w:rPr>
        <w:t>た</w:t>
      </w:r>
      <w:r w:rsidRPr="008A47E9">
        <w:rPr>
          <w:rFonts w:ascii="ＭＳ 明朝" w:hAnsi="ＭＳ 明朝" w:cs="MSMincho" w:hint="eastAsia"/>
          <w:color w:val="000000" w:themeColor="text1"/>
          <w:kern w:val="0"/>
          <w:szCs w:val="21"/>
        </w:rPr>
        <w:t>り５点以上設置するものとする。</w:t>
      </w:r>
    </w:p>
    <w:p w14:paraId="27762562"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設置する基準点の杭は､</w:t>
      </w:r>
      <w:r w:rsidRPr="008A47E9">
        <w:rPr>
          <w:rFonts w:ascii="ＭＳ 明朝" w:hAnsi="ＭＳ 明朝" w:cs="‚l‚r –¾’©"/>
          <w:color w:val="000000" w:themeColor="text1"/>
          <w:kern w:val="0"/>
          <w:szCs w:val="21"/>
        </w:rPr>
        <w:t>6.0</w:t>
      </w:r>
      <w:r w:rsidRPr="008A47E9">
        <w:rPr>
          <w:rFonts w:ascii="ＭＳ 明朝" w:hAnsi="ＭＳ 明朝" w:cs="MSMincho" w:hint="eastAsia"/>
          <w:color w:val="000000" w:themeColor="text1"/>
          <w:kern w:val="0"/>
          <w:szCs w:val="21"/>
        </w:rPr>
        <w:t>×</w:t>
      </w:r>
      <w:r w:rsidRPr="008A47E9">
        <w:rPr>
          <w:rFonts w:ascii="ＭＳ 明朝" w:hAnsi="ＭＳ 明朝" w:cs="‚l‚r –¾’©"/>
          <w:color w:val="000000" w:themeColor="text1"/>
          <w:kern w:val="0"/>
          <w:szCs w:val="21"/>
        </w:rPr>
        <w:t>6.0</w:t>
      </w:r>
      <w:r w:rsidRPr="008A47E9">
        <w:rPr>
          <w:rFonts w:ascii="ＭＳ 明朝" w:hAnsi="ＭＳ 明朝" w:cs="MSMincho" w:hint="eastAsia"/>
          <w:color w:val="000000" w:themeColor="text1"/>
          <w:kern w:val="0"/>
          <w:szCs w:val="21"/>
        </w:rPr>
        <w:t>×</w:t>
      </w:r>
      <w:r w:rsidRPr="008A47E9">
        <w:rPr>
          <w:rFonts w:ascii="ＭＳ 明朝" w:hAnsi="ＭＳ 明朝" w:cs="‚l‚r –¾’©"/>
          <w:color w:val="000000" w:themeColor="text1"/>
          <w:kern w:val="0"/>
          <w:szCs w:val="21"/>
        </w:rPr>
        <w:t>60</w:t>
      </w:r>
      <w:r w:rsidRPr="008A47E9">
        <w:rPr>
          <w:rFonts w:ascii="ＭＳ 明朝" w:hAnsi="ＭＳ 明朝" w:cs="MSMincho" w:hint="eastAsia"/>
          <w:color w:val="000000" w:themeColor="text1"/>
          <w:kern w:val="0"/>
          <w:szCs w:val="21"/>
        </w:rPr>
        <w:t>㎝とするものとする。</w:t>
      </w:r>
    </w:p>
    <w:p w14:paraId="7A84D965"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5594EBC1"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（用地境界杭仮設置）</w:t>
      </w:r>
    </w:p>
    <w:p w14:paraId="4D2532E3" w14:textId="77777777" w:rsidR="00F933B8" w:rsidRPr="008A47E9" w:rsidRDefault="00F933B8" w:rsidP="00611760">
      <w:pPr>
        <w:autoSpaceDE w:val="0"/>
        <w:autoSpaceDN w:val="0"/>
        <w:adjustRightInd w:val="0"/>
        <w:ind w:left="237" w:hangingChars="115" w:hanging="237"/>
        <w:jc w:val="left"/>
        <w:rPr>
          <w:rFonts w:ascii="ＭＳ 明朝" w:hAnsi="ＭＳ 明朝" w:cs="‚l‚r –¾’©"/>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1</w:t>
      </w:r>
      <w:r w:rsidR="003239F8" w:rsidRPr="008A47E9">
        <w:rPr>
          <w:rFonts w:ascii="ＭＳ 明朝" w:hAnsi="ＭＳ 明朝" w:cs="‚l‚r –¾’©" w:hint="eastAsia"/>
          <w:color w:val="000000" w:themeColor="text1"/>
          <w:kern w:val="0"/>
          <w:szCs w:val="21"/>
        </w:rPr>
        <w:t>6</w:t>
      </w:r>
      <w:r w:rsidRPr="008A47E9">
        <w:rPr>
          <w:rFonts w:ascii="ＭＳ 明朝" w:hAnsi="ＭＳ 明朝" w:cs="MSMincho" w:hint="eastAsia"/>
          <w:color w:val="000000" w:themeColor="text1"/>
          <w:kern w:val="0"/>
          <w:szCs w:val="21"/>
        </w:rPr>
        <w:t>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D1480B" w:rsidRPr="008A47E9">
        <w:rPr>
          <w:rFonts w:ascii="ＭＳ 明朝" w:hAnsi="ＭＳ 明朝" w:cs="MSMincho" w:hint="eastAsia"/>
          <w:color w:val="000000" w:themeColor="text1"/>
          <w:kern w:val="0"/>
          <w:szCs w:val="21"/>
        </w:rPr>
        <w:t>59</w:t>
      </w:r>
      <w:r w:rsidRPr="008A47E9">
        <w:rPr>
          <w:rFonts w:ascii="ＭＳ 明朝" w:hAnsi="ＭＳ 明朝" w:cs="MSMincho" w:hint="eastAsia"/>
          <w:color w:val="000000" w:themeColor="text1"/>
          <w:kern w:val="0"/>
          <w:szCs w:val="21"/>
        </w:rPr>
        <w:t>条の用地境界仮杭の規格は、プラスチック杭（大きさは</w:t>
      </w:r>
      <w:r w:rsidRPr="008A47E9">
        <w:rPr>
          <w:rFonts w:ascii="ＭＳ 明朝" w:hAnsi="ＭＳ 明朝" w:cs="‚l‚r –¾’©"/>
          <w:color w:val="000000" w:themeColor="text1"/>
          <w:kern w:val="0"/>
          <w:szCs w:val="21"/>
        </w:rPr>
        <w:t>7.0</w:t>
      </w:r>
      <w:r w:rsidRPr="008A47E9">
        <w:rPr>
          <w:rFonts w:ascii="ＭＳ 明朝" w:hAnsi="ＭＳ 明朝" w:cs="MSMincho" w:hint="eastAsia"/>
          <w:color w:val="000000" w:themeColor="text1"/>
          <w:kern w:val="0"/>
          <w:szCs w:val="21"/>
        </w:rPr>
        <w:t>×</w:t>
      </w:r>
      <w:r w:rsidRPr="008A47E9">
        <w:rPr>
          <w:rFonts w:ascii="ＭＳ 明朝" w:hAnsi="ＭＳ 明朝" w:cs="‚l‚r –¾’©"/>
          <w:color w:val="000000" w:themeColor="text1"/>
          <w:kern w:val="0"/>
          <w:szCs w:val="21"/>
        </w:rPr>
        <w:t>7.0</w:t>
      </w:r>
      <w:r w:rsidRPr="008A47E9">
        <w:rPr>
          <w:rFonts w:ascii="ＭＳ 明朝" w:hAnsi="ＭＳ 明朝" w:cs="MSMincho" w:hint="eastAsia"/>
          <w:color w:val="000000" w:themeColor="text1"/>
          <w:kern w:val="0"/>
          <w:szCs w:val="21"/>
        </w:rPr>
        <w:t>×</w:t>
      </w:r>
      <w:r w:rsidRPr="008A47E9">
        <w:rPr>
          <w:rFonts w:ascii="ＭＳ 明朝" w:hAnsi="ＭＳ 明朝" w:cs="‚l‚r –¾’©"/>
          <w:color w:val="000000" w:themeColor="text1"/>
          <w:kern w:val="0"/>
          <w:szCs w:val="21"/>
        </w:rPr>
        <w:t>60.0</w:t>
      </w:r>
      <w:r w:rsidR="00C527F7" w:rsidRPr="008A47E9">
        <w:rPr>
          <w:rFonts w:ascii="ＭＳ 明朝" w:hAnsi="ＭＳ 明朝" w:cs="‚l‚r –¾’©" w:hint="eastAsia"/>
          <w:color w:val="000000" w:themeColor="text1"/>
          <w:kern w:val="0"/>
          <w:szCs w:val="21"/>
        </w:rPr>
        <w:t>㎝</w:t>
      </w:r>
      <w:r w:rsidRPr="008A47E9">
        <w:rPr>
          <w:rFonts w:ascii="ＭＳ 明朝" w:hAnsi="ＭＳ 明朝" w:cs="MSMincho" w:hint="eastAsia"/>
          <w:color w:val="000000" w:themeColor="text1"/>
          <w:kern w:val="0"/>
          <w:szCs w:val="21"/>
        </w:rPr>
        <w:t>）又は金属鋲（頭部径</w:t>
      </w:r>
      <w:r w:rsidRPr="008A47E9">
        <w:rPr>
          <w:rFonts w:ascii="ＭＳ 明朝" w:hAnsi="ＭＳ 明朝" w:cs="‚l‚r –¾’©"/>
          <w:color w:val="000000" w:themeColor="text1"/>
          <w:kern w:val="0"/>
          <w:szCs w:val="21"/>
        </w:rPr>
        <w:t>15</w:t>
      </w:r>
      <w:r w:rsidR="00C527F7" w:rsidRPr="008A47E9">
        <w:rPr>
          <w:rFonts w:ascii="ＭＳ 明朝" w:hAnsi="ＭＳ 明朝" w:cs="‚l‚r –¾’©" w:hint="eastAsia"/>
          <w:color w:val="000000" w:themeColor="text1"/>
          <w:kern w:val="0"/>
          <w:szCs w:val="21"/>
        </w:rPr>
        <w:t>㎜</w:t>
      </w:r>
      <w:r w:rsidRPr="008A47E9">
        <w:rPr>
          <w:rFonts w:ascii="ＭＳ 明朝" w:hAnsi="ＭＳ 明朝" w:cs="MSMincho" w:hint="eastAsia"/>
          <w:color w:val="000000" w:themeColor="text1"/>
          <w:kern w:val="0"/>
          <w:szCs w:val="21"/>
        </w:rPr>
        <w:t>）等のものとする。</w:t>
      </w:r>
    </w:p>
    <w:p w14:paraId="271E1E42"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497BA41D" w14:textId="71BA0FDA"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w:t>
      </w:r>
      <w:r w:rsidR="00E9680A" w:rsidRPr="008A47E9">
        <w:rPr>
          <w:rFonts w:ascii="ＭＳ 明朝" w:hAnsi="ＭＳ 明朝" w:cs="MSMincho" w:hint="eastAsia"/>
          <w:color w:val="000000" w:themeColor="text1"/>
          <w:kern w:val="0"/>
          <w:szCs w:val="21"/>
        </w:rPr>
        <w:t>地積測量図素図等の作成</w:t>
      </w:r>
      <w:r w:rsidRPr="008A47E9">
        <w:rPr>
          <w:rFonts w:ascii="ＭＳ 明朝" w:hAnsi="ＭＳ 明朝" w:cs="MSMincho" w:hint="eastAsia"/>
          <w:color w:val="000000" w:themeColor="text1"/>
          <w:kern w:val="0"/>
          <w:szCs w:val="21"/>
        </w:rPr>
        <w:t>）</w:t>
      </w:r>
    </w:p>
    <w:p w14:paraId="2753DA15" w14:textId="6A06ADD5" w:rsidR="00F933B8" w:rsidRPr="008A47E9" w:rsidRDefault="00F933B8" w:rsidP="00E9680A">
      <w:pPr>
        <w:autoSpaceDE w:val="0"/>
        <w:autoSpaceDN w:val="0"/>
        <w:adjustRightInd w:val="0"/>
        <w:ind w:left="206" w:hangingChars="100" w:hanging="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4A1DF4" w:rsidRPr="008A47E9">
        <w:rPr>
          <w:rFonts w:ascii="ＭＳ 明朝" w:hAnsi="ＭＳ 明朝" w:cs="‚l‚r –¾’©"/>
          <w:color w:val="000000" w:themeColor="text1"/>
          <w:kern w:val="0"/>
          <w:szCs w:val="21"/>
        </w:rPr>
        <w:t>1</w:t>
      </w:r>
      <w:r w:rsidR="003239F8" w:rsidRPr="008A47E9">
        <w:rPr>
          <w:rFonts w:ascii="ＭＳ 明朝" w:hAnsi="ＭＳ 明朝" w:cs="‚l‚r –¾’©" w:hint="eastAsia"/>
          <w:color w:val="000000" w:themeColor="text1"/>
          <w:kern w:val="0"/>
          <w:szCs w:val="21"/>
        </w:rPr>
        <w:t>7</w:t>
      </w:r>
      <w:r w:rsidRPr="008A47E9">
        <w:rPr>
          <w:rFonts w:ascii="ＭＳ 明朝" w:hAnsi="ＭＳ 明朝" w:cs="MSMincho" w:hint="eastAsia"/>
          <w:color w:val="000000" w:themeColor="text1"/>
          <w:kern w:val="0"/>
          <w:szCs w:val="21"/>
        </w:rPr>
        <w:t>条</w:t>
      </w:r>
      <w:r w:rsidR="004A1DF4" w:rsidRPr="008A47E9">
        <w:rPr>
          <w:rFonts w:ascii="ＭＳ 明朝" w:hAnsi="ＭＳ 明朝" w:cs="MSMincho" w:hint="eastAsia"/>
          <w:color w:val="000000" w:themeColor="text1"/>
          <w:kern w:val="0"/>
          <w:szCs w:val="21"/>
        </w:rPr>
        <w:t xml:space="preserve">　</w:t>
      </w:r>
      <w:r w:rsidR="00E9680A" w:rsidRPr="008A47E9">
        <w:rPr>
          <w:rFonts w:ascii="ＭＳ 明朝" w:hAnsi="ＭＳ 明朝" w:cs="MSMincho" w:hint="eastAsia"/>
          <w:color w:val="000000" w:themeColor="text1"/>
          <w:kern w:val="0"/>
          <w:szCs w:val="21"/>
        </w:rPr>
        <w:t>取得する土地の１筆毎に地積測量図素図（特記様式第14号）、地形図（特記様式第14号の２）及び土地調査書（特記様式第14号の３）を作成するものとする。</w:t>
      </w:r>
    </w:p>
    <w:p w14:paraId="56E22088"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使用する用紙の規格及び求積表の位置等は、監督職員の指示によるものとする。</w:t>
      </w:r>
    </w:p>
    <w:p w14:paraId="3C06F77E"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725180CD"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（用地実測図原図及び用地平面図の作成）</w:t>
      </w:r>
    </w:p>
    <w:p w14:paraId="3BC7251F"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1</w:t>
      </w:r>
      <w:r w:rsidR="003239F8" w:rsidRPr="008A47E9">
        <w:rPr>
          <w:rFonts w:ascii="ＭＳ 明朝" w:hAnsi="ＭＳ 明朝" w:cs="‚l‚r –¾’©" w:hint="eastAsia"/>
          <w:color w:val="000000" w:themeColor="text1"/>
          <w:kern w:val="0"/>
          <w:szCs w:val="21"/>
        </w:rPr>
        <w:t>8</w:t>
      </w:r>
      <w:r w:rsidRPr="008A47E9">
        <w:rPr>
          <w:rFonts w:ascii="ＭＳ 明朝" w:hAnsi="ＭＳ 明朝" w:cs="MSMincho" w:hint="eastAsia"/>
          <w:color w:val="000000" w:themeColor="text1"/>
          <w:kern w:val="0"/>
          <w:szCs w:val="21"/>
        </w:rPr>
        <w:t>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用地実測図原図及び用地平面図の規格は、ポリエステルシート</w:t>
      </w:r>
      <w:r w:rsidRPr="008A47E9">
        <w:rPr>
          <w:rFonts w:ascii="ＭＳ 明朝" w:hAnsi="ＭＳ 明朝" w:cs="‚l‚r –¾’©"/>
          <w:color w:val="000000" w:themeColor="text1"/>
          <w:kern w:val="0"/>
          <w:szCs w:val="21"/>
        </w:rPr>
        <w:t>A-300</w:t>
      </w:r>
      <w:r w:rsidRPr="008A47E9">
        <w:rPr>
          <w:rFonts w:ascii="ＭＳ 明朝" w:hAnsi="ＭＳ 明朝" w:cs="MSMincho" w:hint="eastAsia"/>
          <w:color w:val="000000" w:themeColor="text1"/>
          <w:kern w:val="0"/>
          <w:szCs w:val="21"/>
        </w:rPr>
        <w:t>とする。</w:t>
      </w:r>
    </w:p>
    <w:p w14:paraId="61E7D86C" w14:textId="41C70651"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用地実測図原図に記入する地積計算表の面積は、小数点以下第</w:t>
      </w:r>
      <w:r w:rsidR="00554B8F" w:rsidRPr="008A47E9">
        <w:rPr>
          <w:rFonts w:ascii="ＭＳ 明朝" w:hAnsi="ＭＳ 明朝" w:cs="‚l‚r –¾’©" w:hint="eastAsia"/>
          <w:color w:val="000000" w:themeColor="text1"/>
          <w:kern w:val="0"/>
          <w:szCs w:val="21"/>
        </w:rPr>
        <w:t>２</w:t>
      </w:r>
      <w:r w:rsidRPr="008A47E9">
        <w:rPr>
          <w:rFonts w:ascii="ＭＳ 明朝" w:hAnsi="ＭＳ 明朝" w:cs="MSMincho" w:hint="eastAsia"/>
          <w:color w:val="000000" w:themeColor="text1"/>
          <w:kern w:val="0"/>
          <w:szCs w:val="21"/>
        </w:rPr>
        <w:t>位（第</w:t>
      </w:r>
      <w:r w:rsidR="00554B8F" w:rsidRPr="008A47E9">
        <w:rPr>
          <w:rFonts w:ascii="ＭＳ 明朝" w:hAnsi="ＭＳ 明朝" w:cs="‚l‚r –¾’©" w:hint="eastAsia"/>
          <w:color w:val="000000" w:themeColor="text1"/>
          <w:kern w:val="0"/>
          <w:szCs w:val="21"/>
        </w:rPr>
        <w:t>３</w:t>
      </w:r>
      <w:r w:rsidRPr="008A47E9">
        <w:rPr>
          <w:rFonts w:ascii="ＭＳ 明朝" w:hAnsi="ＭＳ 明朝" w:cs="MSMincho" w:hint="eastAsia"/>
          <w:color w:val="000000" w:themeColor="text1"/>
          <w:kern w:val="0"/>
          <w:szCs w:val="21"/>
        </w:rPr>
        <w:t>位切捨て）までとする。</w:t>
      </w:r>
    </w:p>
    <w:p w14:paraId="16668FFD"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３</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用地平面図には、建物及び工作物を記入するものとする。</w:t>
      </w:r>
    </w:p>
    <w:p w14:paraId="77AE8DD6"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４</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用地実測図原図及び用地平面図表示記号における木造、非木造の線色については、紫とする。</w:t>
      </w:r>
    </w:p>
    <w:p w14:paraId="7E843C08"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31FFF153"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（建築時期等）</w:t>
      </w:r>
    </w:p>
    <w:p w14:paraId="42D9BEB7"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4A1DF4" w:rsidRPr="008A47E9">
        <w:rPr>
          <w:rFonts w:ascii="ＭＳ 明朝" w:hAnsi="ＭＳ 明朝" w:cs="‚l‚r –¾’©"/>
          <w:color w:val="000000" w:themeColor="text1"/>
          <w:kern w:val="0"/>
          <w:szCs w:val="21"/>
        </w:rPr>
        <w:t>1</w:t>
      </w:r>
      <w:r w:rsidR="003239F8" w:rsidRPr="008A47E9">
        <w:rPr>
          <w:rFonts w:ascii="ＭＳ 明朝" w:hAnsi="ＭＳ 明朝" w:cs="‚l‚r –¾’©" w:hint="eastAsia"/>
          <w:color w:val="000000" w:themeColor="text1"/>
          <w:kern w:val="0"/>
          <w:szCs w:val="21"/>
        </w:rPr>
        <w:t>9</w:t>
      </w:r>
      <w:r w:rsidRPr="008A47E9">
        <w:rPr>
          <w:rFonts w:ascii="ＭＳ 明朝" w:hAnsi="ＭＳ 明朝" w:cs="MSMincho" w:hint="eastAsia"/>
          <w:color w:val="000000" w:themeColor="text1"/>
          <w:kern w:val="0"/>
          <w:szCs w:val="21"/>
        </w:rPr>
        <w:t>条</w:t>
      </w:r>
      <w:r w:rsidR="004A1DF4"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73537C" w:rsidRPr="008A47E9">
        <w:rPr>
          <w:rFonts w:ascii="ＭＳ 明朝" w:hAnsi="ＭＳ 明朝" w:cs="MSMincho" w:hint="eastAsia"/>
          <w:color w:val="000000" w:themeColor="text1"/>
          <w:kern w:val="0"/>
          <w:szCs w:val="21"/>
        </w:rPr>
        <w:t>73</w:t>
      </w:r>
      <w:r w:rsidRPr="008A47E9">
        <w:rPr>
          <w:rFonts w:ascii="ＭＳ 明朝" w:hAnsi="ＭＳ 明朝" w:cs="MSMincho" w:hint="eastAsia"/>
          <w:color w:val="000000" w:themeColor="text1"/>
          <w:kern w:val="0"/>
          <w:szCs w:val="21"/>
        </w:rPr>
        <w:t>条</w:t>
      </w:r>
      <w:r w:rsidR="00611760" w:rsidRPr="008A47E9">
        <w:rPr>
          <w:rFonts w:ascii="ＭＳ 明朝" w:hAnsi="ＭＳ 明朝" w:cs="MSMincho" w:hint="eastAsia"/>
          <w:color w:val="000000" w:themeColor="text1"/>
          <w:kern w:val="0"/>
          <w:szCs w:val="21"/>
        </w:rPr>
        <w:t>から</w:t>
      </w:r>
      <w:r w:rsidRPr="008A47E9">
        <w:rPr>
          <w:rFonts w:ascii="ＭＳ 明朝" w:hAnsi="ＭＳ 明朝" w:cs="MSMincho" w:hint="eastAsia"/>
          <w:color w:val="000000" w:themeColor="text1"/>
          <w:kern w:val="0"/>
          <w:szCs w:val="21"/>
        </w:rPr>
        <w:t>第</w:t>
      </w:r>
      <w:r w:rsidR="0073537C" w:rsidRPr="008A47E9">
        <w:rPr>
          <w:rFonts w:ascii="ＭＳ 明朝" w:hAnsi="ＭＳ 明朝" w:cs="MSMincho" w:hint="eastAsia"/>
          <w:color w:val="000000" w:themeColor="text1"/>
          <w:kern w:val="0"/>
          <w:szCs w:val="21"/>
        </w:rPr>
        <w:t>7</w:t>
      </w:r>
      <w:r w:rsidR="003239F8" w:rsidRPr="008A47E9">
        <w:rPr>
          <w:rFonts w:ascii="ＭＳ 明朝" w:hAnsi="ＭＳ 明朝" w:cs="‚l‚r –¾’©" w:hint="eastAsia"/>
          <w:color w:val="000000" w:themeColor="text1"/>
          <w:kern w:val="0"/>
          <w:szCs w:val="21"/>
        </w:rPr>
        <w:t>5</w:t>
      </w:r>
      <w:r w:rsidRPr="008A47E9">
        <w:rPr>
          <w:rFonts w:ascii="ＭＳ 明朝" w:hAnsi="ＭＳ 明朝" w:cs="MSMincho" w:hint="eastAsia"/>
          <w:color w:val="000000" w:themeColor="text1"/>
          <w:kern w:val="0"/>
          <w:szCs w:val="21"/>
        </w:rPr>
        <w:t>条の建物等の建築時期の調査に当たっては、登記事項証明書、建築確認書、工事請負契約書、建物所有者等からの聴取の順に行うものとし、建物調査表の備考欄にはその確認方法を記入し、工事内訳明細書総括表の備考欄には建築時期及びその確認方法を記入するものとする。</w:t>
      </w:r>
    </w:p>
    <w:p w14:paraId="367649D9" w14:textId="77777777" w:rsidR="00F933B8" w:rsidRPr="008A47E9" w:rsidRDefault="00F933B8" w:rsidP="00907A68">
      <w:pPr>
        <w:autoSpaceDE w:val="0"/>
        <w:autoSpaceDN w:val="0"/>
        <w:adjustRightInd w:val="0"/>
        <w:ind w:leftChars="136" w:left="280" w:firstLineChars="84" w:firstLine="173"/>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なお、経過年数で１年未満の端数がある場合は、６箇月未満の場合は切り捨て、６箇月以上の場合は</w:t>
      </w:r>
      <w:r w:rsidRPr="008A47E9">
        <w:rPr>
          <w:rFonts w:ascii="ＭＳ 明朝" w:hAnsi="ＭＳ 明朝" w:cs="MSMincho" w:hint="eastAsia"/>
          <w:color w:val="000000" w:themeColor="text1"/>
          <w:kern w:val="0"/>
          <w:szCs w:val="21"/>
        </w:rPr>
        <w:lastRenderedPageBreak/>
        <w:t>１年とし、判定時期については成果</w:t>
      </w:r>
      <w:r w:rsidR="0073537C"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の提出日とする。ただし、監督職員より指示がある場合には、監督職員の指示する日とする。</w:t>
      </w:r>
    </w:p>
    <w:p w14:paraId="72FBDBBA" w14:textId="77777777" w:rsidR="004A1DF4" w:rsidRPr="008A47E9" w:rsidRDefault="004A1DF4" w:rsidP="00F933B8">
      <w:pPr>
        <w:autoSpaceDE w:val="0"/>
        <w:autoSpaceDN w:val="0"/>
        <w:adjustRightInd w:val="0"/>
        <w:jc w:val="left"/>
        <w:rPr>
          <w:rFonts w:ascii="ＭＳ 明朝" w:hAnsi="ＭＳ 明朝" w:cs="MSMincho"/>
          <w:color w:val="000000" w:themeColor="text1"/>
          <w:kern w:val="0"/>
          <w:szCs w:val="21"/>
        </w:rPr>
      </w:pPr>
    </w:p>
    <w:p w14:paraId="43295CDD"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（石綿に関する調査等）</w:t>
      </w:r>
    </w:p>
    <w:p w14:paraId="24DC7283" w14:textId="709DCE60"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3239F8" w:rsidRPr="008A47E9">
        <w:rPr>
          <w:rFonts w:ascii="ＭＳ 明朝" w:hAnsi="ＭＳ 明朝" w:cs="‚l‚r –¾’©" w:hint="eastAsia"/>
          <w:color w:val="000000" w:themeColor="text1"/>
          <w:kern w:val="0"/>
          <w:szCs w:val="21"/>
        </w:rPr>
        <w:t>20</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受注者は、建物等の石綿の使用の調査及び石綿の撤去処分に要する費用の補償額の算定を行うときは、</w:t>
      </w:r>
      <w:r w:rsidR="00E9680A" w:rsidRPr="008A47E9">
        <w:rPr>
          <w:rFonts w:ascii="ＭＳ 明朝" w:hAnsi="ＭＳ 明朝" w:cs="MSMincho" w:hint="eastAsia"/>
          <w:color w:val="000000" w:themeColor="text1"/>
          <w:kern w:val="0"/>
          <w:szCs w:val="21"/>
        </w:rPr>
        <w:t>石綿調査算定要領（令和２年３月17日中央用地対策連絡会理事会申し合わせ）</w:t>
      </w:r>
      <w:r w:rsidRPr="008A47E9">
        <w:rPr>
          <w:rFonts w:ascii="ＭＳ 明朝" w:hAnsi="ＭＳ 明朝" w:cs="MSMincho" w:hint="eastAsia"/>
          <w:color w:val="000000" w:themeColor="text1"/>
          <w:kern w:val="0"/>
          <w:szCs w:val="21"/>
        </w:rPr>
        <w:t>により行うものとする。</w:t>
      </w:r>
    </w:p>
    <w:p w14:paraId="3821D878"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057A3503"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（立竹木の調査）</w:t>
      </w:r>
    </w:p>
    <w:p w14:paraId="3C505728"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1</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73537C" w:rsidRPr="008A47E9">
        <w:rPr>
          <w:rFonts w:ascii="ＭＳ 明朝" w:hAnsi="ＭＳ 明朝" w:cs="MSMincho" w:hint="eastAsia"/>
          <w:color w:val="000000" w:themeColor="text1"/>
          <w:kern w:val="0"/>
          <w:szCs w:val="21"/>
        </w:rPr>
        <w:t>81</w:t>
      </w:r>
      <w:r w:rsidRPr="008A47E9">
        <w:rPr>
          <w:rFonts w:ascii="ＭＳ 明朝" w:hAnsi="ＭＳ 明朝" w:cs="MSMincho" w:hint="eastAsia"/>
          <w:color w:val="000000" w:themeColor="text1"/>
          <w:kern w:val="0"/>
          <w:szCs w:val="21"/>
        </w:rPr>
        <w:t>条の立竹木の調査を行うときは、調査したことを明らかにするために、当該立竹木にテープを巻き付けるなどの表示を行うものとする。</w:t>
      </w:r>
    </w:p>
    <w:p w14:paraId="712C73AB" w14:textId="77777777" w:rsidR="00F933B8" w:rsidRPr="008A47E9" w:rsidRDefault="00F933B8" w:rsidP="00611760">
      <w:pPr>
        <w:autoSpaceDE w:val="0"/>
        <w:autoSpaceDN w:val="0"/>
        <w:adjustRightInd w:val="0"/>
        <w:ind w:firstLineChars="200" w:firstLine="412"/>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なお、表示方法は、権利者の了解が得られる方法によるものとする。</w:t>
      </w:r>
    </w:p>
    <w:p w14:paraId="515E54AA"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2AE2ED2E"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（建物等の配置図）</w:t>
      </w:r>
    </w:p>
    <w:p w14:paraId="5EB1B502"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2</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73537C" w:rsidRPr="008A47E9">
        <w:rPr>
          <w:rFonts w:ascii="ＭＳ 明朝" w:hAnsi="ＭＳ 明朝" w:cs="MSMincho" w:hint="eastAsia"/>
          <w:color w:val="000000" w:themeColor="text1"/>
          <w:kern w:val="0"/>
          <w:szCs w:val="21"/>
        </w:rPr>
        <w:t>71</w:t>
      </w:r>
      <w:r w:rsidRPr="008A47E9">
        <w:rPr>
          <w:rFonts w:ascii="ＭＳ 明朝" w:hAnsi="ＭＳ 明朝" w:cs="MSMincho" w:hint="eastAsia"/>
          <w:color w:val="000000" w:themeColor="text1"/>
          <w:kern w:val="0"/>
          <w:szCs w:val="21"/>
        </w:rPr>
        <w:t>条の建物等の配置図の作成に当たっては、同条によるほか、駐車スペースその他必要に応じて一般動産の位置等も記入するものとする。</w:t>
      </w:r>
    </w:p>
    <w:p w14:paraId="6279E983"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7A0033FB"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（見積書）</w:t>
      </w:r>
    </w:p>
    <w:p w14:paraId="74D72BE0" w14:textId="4687251F"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BA68CD"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3</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73537C" w:rsidRPr="008A47E9">
        <w:rPr>
          <w:rFonts w:ascii="ＭＳ 明朝" w:hAnsi="ＭＳ 明朝" w:cs="MSMincho" w:hint="eastAsia"/>
          <w:color w:val="000000" w:themeColor="text1"/>
          <w:kern w:val="0"/>
          <w:szCs w:val="21"/>
        </w:rPr>
        <w:t>95</w:t>
      </w:r>
      <w:r w:rsidRPr="008A47E9">
        <w:rPr>
          <w:rFonts w:ascii="ＭＳ 明朝" w:hAnsi="ＭＳ 明朝" w:cs="MSMincho" w:hint="eastAsia"/>
          <w:color w:val="000000" w:themeColor="text1"/>
          <w:kern w:val="0"/>
          <w:szCs w:val="21"/>
        </w:rPr>
        <w:t>条から第</w:t>
      </w:r>
      <w:r w:rsidR="0073537C" w:rsidRPr="008A47E9">
        <w:rPr>
          <w:rFonts w:ascii="ＭＳ 明朝" w:hAnsi="ＭＳ 明朝" w:cs="MSMincho" w:hint="eastAsia"/>
          <w:color w:val="000000" w:themeColor="text1"/>
          <w:kern w:val="0"/>
          <w:szCs w:val="21"/>
        </w:rPr>
        <w:t>98</w:t>
      </w:r>
      <w:r w:rsidRPr="008A47E9">
        <w:rPr>
          <w:rFonts w:ascii="ＭＳ 明朝" w:hAnsi="ＭＳ 明朝" w:cs="MSMincho" w:hint="eastAsia"/>
          <w:color w:val="000000" w:themeColor="text1"/>
          <w:kern w:val="0"/>
          <w:szCs w:val="21"/>
        </w:rPr>
        <w:t>条、第</w:t>
      </w:r>
      <w:r w:rsidR="0073537C" w:rsidRPr="008A47E9">
        <w:rPr>
          <w:rFonts w:ascii="ＭＳ 明朝" w:hAnsi="ＭＳ 明朝" w:cs="MSMincho" w:hint="eastAsia"/>
          <w:color w:val="000000" w:themeColor="text1"/>
          <w:kern w:val="0"/>
          <w:szCs w:val="21"/>
        </w:rPr>
        <w:t>100</w:t>
      </w:r>
      <w:r w:rsidRPr="008A47E9">
        <w:rPr>
          <w:rFonts w:ascii="ＭＳ 明朝" w:hAnsi="ＭＳ 明朝" w:cs="MSMincho" w:hint="eastAsia"/>
          <w:color w:val="000000" w:themeColor="text1"/>
          <w:kern w:val="0"/>
          <w:szCs w:val="21"/>
        </w:rPr>
        <w:t>条から第</w:t>
      </w:r>
      <w:r w:rsidR="0073537C" w:rsidRPr="008A47E9">
        <w:rPr>
          <w:rFonts w:ascii="ＭＳ 明朝" w:hAnsi="ＭＳ 明朝" w:cs="MSMincho" w:hint="eastAsia"/>
          <w:color w:val="000000" w:themeColor="text1"/>
          <w:kern w:val="0"/>
          <w:szCs w:val="21"/>
        </w:rPr>
        <w:t>104</w:t>
      </w:r>
      <w:r w:rsidRPr="008A47E9">
        <w:rPr>
          <w:rFonts w:ascii="ＭＳ 明朝" w:hAnsi="ＭＳ 明朝" w:cs="MSMincho" w:hint="eastAsia"/>
          <w:color w:val="000000" w:themeColor="text1"/>
          <w:kern w:val="0"/>
          <w:szCs w:val="21"/>
        </w:rPr>
        <w:t>条及び第</w:t>
      </w:r>
      <w:r w:rsidR="0073537C" w:rsidRPr="008A47E9">
        <w:rPr>
          <w:rFonts w:ascii="ＭＳ 明朝" w:hAnsi="ＭＳ 明朝" w:cs="MSMincho" w:hint="eastAsia"/>
          <w:color w:val="000000" w:themeColor="text1"/>
          <w:kern w:val="0"/>
          <w:szCs w:val="21"/>
        </w:rPr>
        <w:t>110</w:t>
      </w:r>
      <w:r w:rsidRPr="008A47E9">
        <w:rPr>
          <w:rFonts w:ascii="ＭＳ 明朝" w:hAnsi="ＭＳ 明朝" w:cs="MSMincho" w:hint="eastAsia"/>
          <w:color w:val="000000" w:themeColor="text1"/>
          <w:kern w:val="0"/>
          <w:szCs w:val="21"/>
        </w:rPr>
        <w:t>条第２項、第３項の積算を行うにあたり、見積を徴する場合は、機械設備調査算定要領</w:t>
      </w:r>
      <w:r w:rsidR="00907A68" w:rsidRPr="008A47E9">
        <w:rPr>
          <w:rFonts w:ascii="ＭＳ 明朝" w:hAnsi="ＭＳ 明朝" w:cs="MSMincho" w:hint="eastAsia"/>
          <w:color w:val="000000" w:themeColor="text1"/>
          <w:kern w:val="0"/>
          <w:szCs w:val="21"/>
        </w:rPr>
        <w:t>（</w:t>
      </w:r>
      <w:r w:rsidR="00F839F0" w:rsidRPr="008A47E9">
        <w:rPr>
          <w:rFonts w:ascii="ＭＳ 明朝" w:hAnsi="ＭＳ 明朝" w:cs="MSMincho" w:hint="eastAsia"/>
          <w:color w:val="000000" w:themeColor="text1"/>
          <w:kern w:val="0"/>
          <w:szCs w:val="21"/>
        </w:rPr>
        <w:t>平成24年3月30日付け国土用第48号土地・建設産業局地価調査課長通知</w:t>
      </w:r>
      <w:r w:rsidR="00907A68" w:rsidRPr="008A47E9">
        <w:rPr>
          <w:rFonts w:ascii="ＭＳ 明朝" w:hAnsi="ＭＳ 明朝" w:cs="MSMincho" w:hint="eastAsia"/>
          <w:color w:val="000000" w:themeColor="text1"/>
          <w:kern w:val="0"/>
          <w:szCs w:val="21"/>
        </w:rPr>
        <w:t>）</w:t>
      </w:r>
      <w:r w:rsidRPr="008A47E9">
        <w:rPr>
          <w:rFonts w:ascii="ＭＳ 明朝" w:hAnsi="ＭＳ 明朝" w:cs="MSMincho" w:hint="eastAsia"/>
          <w:color w:val="000000" w:themeColor="text1"/>
          <w:kern w:val="0"/>
          <w:szCs w:val="21"/>
        </w:rPr>
        <w:t>の別添－２「機械設備工事費算定基準」第３第２項各号に準じて行うものとする。</w:t>
      </w:r>
    </w:p>
    <w:p w14:paraId="7DBB2EC7"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10FE729F"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（補償概算額の積算）</w:t>
      </w:r>
    </w:p>
    <w:p w14:paraId="0C7FE7A6"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BA68CD"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4</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27650B" w:rsidRPr="008A47E9">
        <w:rPr>
          <w:rFonts w:ascii="ＭＳ 明朝" w:hAnsi="ＭＳ 明朝" w:cs="MSMincho" w:hint="eastAsia"/>
          <w:color w:val="000000" w:themeColor="text1"/>
          <w:kern w:val="0"/>
          <w:szCs w:val="21"/>
        </w:rPr>
        <w:t>93</w:t>
      </w:r>
      <w:r w:rsidRPr="008A47E9">
        <w:rPr>
          <w:rFonts w:ascii="ＭＳ 明朝" w:hAnsi="ＭＳ 明朝" w:cs="MSMincho" w:hint="eastAsia"/>
          <w:color w:val="000000" w:themeColor="text1"/>
          <w:kern w:val="0"/>
          <w:szCs w:val="21"/>
        </w:rPr>
        <w:t>条第２項、第</w:t>
      </w:r>
      <w:r w:rsidRPr="008A47E9">
        <w:rPr>
          <w:rFonts w:ascii="ＭＳ 明朝" w:hAnsi="ＭＳ 明朝" w:cs="‚l‚r –¾’©"/>
          <w:color w:val="000000" w:themeColor="text1"/>
          <w:kern w:val="0"/>
          <w:szCs w:val="21"/>
        </w:rPr>
        <w:t>1</w:t>
      </w:r>
      <w:r w:rsidR="0027650B" w:rsidRPr="008A47E9">
        <w:rPr>
          <w:rFonts w:ascii="ＭＳ 明朝" w:hAnsi="ＭＳ 明朝" w:cs="‚l‚r –¾’©" w:hint="eastAsia"/>
          <w:color w:val="000000" w:themeColor="text1"/>
          <w:kern w:val="0"/>
          <w:szCs w:val="21"/>
        </w:rPr>
        <w:t>23</w:t>
      </w:r>
      <w:r w:rsidRPr="008A47E9">
        <w:rPr>
          <w:rFonts w:ascii="ＭＳ 明朝" w:hAnsi="ＭＳ 明朝" w:cs="MSMincho" w:hint="eastAsia"/>
          <w:color w:val="000000" w:themeColor="text1"/>
          <w:kern w:val="0"/>
          <w:szCs w:val="21"/>
        </w:rPr>
        <w:t>条及び第</w:t>
      </w:r>
      <w:r w:rsidR="00F839F0" w:rsidRPr="008A47E9">
        <w:rPr>
          <w:rFonts w:ascii="ＭＳ 明朝" w:hAnsi="ＭＳ 明朝" w:cs="‚l‚r –¾’©"/>
          <w:color w:val="000000" w:themeColor="text1"/>
          <w:kern w:val="0"/>
          <w:szCs w:val="21"/>
        </w:rPr>
        <w:t>1</w:t>
      </w:r>
      <w:r w:rsidR="0027650B" w:rsidRPr="008A47E9">
        <w:rPr>
          <w:rFonts w:ascii="ＭＳ 明朝" w:hAnsi="ＭＳ 明朝" w:cs="‚l‚r –¾’©" w:hint="eastAsia"/>
          <w:color w:val="000000" w:themeColor="text1"/>
          <w:kern w:val="0"/>
          <w:szCs w:val="21"/>
        </w:rPr>
        <w:t>28</w:t>
      </w:r>
      <w:r w:rsidRPr="008A47E9">
        <w:rPr>
          <w:rFonts w:ascii="ＭＳ 明朝" w:hAnsi="ＭＳ 明朝" w:cs="MSMincho" w:hint="eastAsia"/>
          <w:color w:val="000000" w:themeColor="text1"/>
          <w:kern w:val="0"/>
          <w:szCs w:val="21"/>
        </w:rPr>
        <w:t>条第２項による補償概算額の積算の方法については、類似建物の推定再建築費、工種別の概略積算又は統計値等により行うことができるものとし、その採用結果（方法）を明らかにするものとする。</w:t>
      </w:r>
    </w:p>
    <w:p w14:paraId="21E69363"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25B10CC4"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（再算定における経過年数の判定時期）</w:t>
      </w:r>
    </w:p>
    <w:p w14:paraId="14437FD7"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BA68CD"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5</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再算定の経過年数の判定時期は、監督職員の指示によるものとする。</w:t>
      </w:r>
    </w:p>
    <w:p w14:paraId="7C8C1D44"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264BA274"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（記録簿の作成）</w:t>
      </w:r>
    </w:p>
    <w:p w14:paraId="3EA41395"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6</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27650B" w:rsidRPr="008A47E9">
        <w:rPr>
          <w:rFonts w:ascii="ＭＳ 明朝" w:hAnsi="ＭＳ 明朝" w:cs="MSMincho" w:hint="eastAsia"/>
          <w:color w:val="000000" w:themeColor="text1"/>
          <w:kern w:val="0"/>
          <w:szCs w:val="21"/>
        </w:rPr>
        <w:t>136</w:t>
      </w:r>
      <w:r w:rsidRPr="008A47E9">
        <w:rPr>
          <w:rFonts w:ascii="ＭＳ 明朝" w:hAnsi="ＭＳ 明朝" w:cs="MSMincho" w:hint="eastAsia"/>
          <w:color w:val="000000" w:themeColor="text1"/>
          <w:kern w:val="0"/>
          <w:szCs w:val="21"/>
        </w:rPr>
        <w:t>条の記録簿については、電話又は郵便により説明を行った場合でも作成するものとし、郵便により行った場合は、郵送した文書の写及び返答を記録簿に添付するものとする。</w:t>
      </w:r>
    </w:p>
    <w:p w14:paraId="379013FF"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2D5BE173"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（写真台帳の作成）</w:t>
      </w:r>
    </w:p>
    <w:p w14:paraId="38E4BB04" w14:textId="49A8006F" w:rsidR="00F933B8" w:rsidRPr="008A47E9" w:rsidRDefault="00F933B8" w:rsidP="00611760">
      <w:pPr>
        <w:autoSpaceDE w:val="0"/>
        <w:autoSpaceDN w:val="0"/>
        <w:adjustRightInd w:val="0"/>
        <w:ind w:left="237" w:hangingChars="115" w:hanging="237"/>
        <w:jc w:val="left"/>
        <w:rPr>
          <w:rFonts w:ascii="ＭＳ 明朝" w:hAnsi="ＭＳ 明朝" w:cs="‚l‚r –¾’©"/>
          <w:color w:val="000000" w:themeColor="text1"/>
          <w:kern w:val="0"/>
          <w:szCs w:val="21"/>
        </w:rPr>
      </w:pPr>
      <w:r w:rsidRPr="008A47E9">
        <w:rPr>
          <w:rFonts w:ascii="ＭＳ 明朝" w:hAnsi="ＭＳ 明朝" w:cs="MSMincho" w:hint="eastAsia"/>
          <w:color w:val="000000" w:themeColor="text1"/>
          <w:kern w:val="0"/>
          <w:szCs w:val="21"/>
        </w:rPr>
        <w:t>第</w:t>
      </w:r>
      <w:r w:rsidR="00BA68CD"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7</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27650B" w:rsidRPr="008A47E9">
        <w:rPr>
          <w:rFonts w:ascii="ＭＳ 明朝" w:hAnsi="ＭＳ 明朝" w:cs="MSMincho" w:hint="eastAsia"/>
          <w:color w:val="000000" w:themeColor="text1"/>
          <w:kern w:val="0"/>
          <w:szCs w:val="21"/>
        </w:rPr>
        <w:t>161</w:t>
      </w:r>
      <w:r w:rsidRPr="008A47E9">
        <w:rPr>
          <w:rFonts w:ascii="ＭＳ 明朝" w:hAnsi="ＭＳ 明朝" w:cs="MSMincho" w:hint="eastAsia"/>
          <w:color w:val="000000" w:themeColor="text1"/>
          <w:kern w:val="0"/>
          <w:szCs w:val="21"/>
        </w:rPr>
        <w:t>条</w:t>
      </w:r>
      <w:r w:rsidR="00C919C7" w:rsidRPr="008A47E9">
        <w:rPr>
          <w:rFonts w:ascii="ＭＳ 明朝" w:hAnsi="ＭＳ 明朝" w:cs="MSMincho" w:hint="eastAsia"/>
          <w:color w:val="000000" w:themeColor="text1"/>
          <w:kern w:val="0"/>
          <w:szCs w:val="21"/>
        </w:rPr>
        <w:t>の写真台帳の作成にあたりデジタルカメラを使用する場合には、改ざん防止メディアを使用するものとし、当該メディアを写真台帳とあわせて成果</w:t>
      </w:r>
      <w:r w:rsidR="00907A68" w:rsidRPr="008A47E9">
        <w:rPr>
          <w:rFonts w:ascii="ＭＳ 明朝" w:hAnsi="ＭＳ 明朝" w:cs="MSMincho" w:hint="eastAsia"/>
          <w:color w:val="000000" w:themeColor="text1"/>
          <w:kern w:val="0"/>
          <w:szCs w:val="21"/>
        </w:rPr>
        <w:t>物</w:t>
      </w:r>
      <w:r w:rsidR="00C919C7" w:rsidRPr="008A47E9">
        <w:rPr>
          <w:rFonts w:ascii="ＭＳ 明朝" w:hAnsi="ＭＳ 明朝" w:cs="MSMincho" w:hint="eastAsia"/>
          <w:color w:val="000000" w:themeColor="text1"/>
          <w:kern w:val="0"/>
          <w:szCs w:val="21"/>
        </w:rPr>
        <w:t>として納品するものとする。</w:t>
      </w:r>
    </w:p>
    <w:p w14:paraId="39E751CF"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用地測量と併せて行う写真撮影は、事業用地をポールやテープ等で用地取得等予定線が判断できるように工夫し、写真にはその線を朱書きで表示するものとする。</w:t>
      </w:r>
    </w:p>
    <w:p w14:paraId="7A3A455E" w14:textId="299BEAA3"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３</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土地評価と併せて行う写真撮影は、原則として同一状況地域、取引事例地（地価公示標準地等</w:t>
      </w:r>
      <w:r w:rsidR="006A25A2" w:rsidRPr="008A47E9">
        <w:rPr>
          <w:rFonts w:ascii="ＭＳ 明朝" w:hAnsi="ＭＳ 明朝" w:cs="MSMincho" w:hint="eastAsia"/>
          <w:color w:val="000000" w:themeColor="text1"/>
          <w:kern w:val="0"/>
          <w:szCs w:val="21"/>
        </w:rPr>
        <w:t>を</w:t>
      </w:r>
      <w:r w:rsidRPr="008A47E9">
        <w:rPr>
          <w:rFonts w:ascii="ＭＳ 明朝" w:hAnsi="ＭＳ 明朝" w:cs="MSMincho" w:hint="eastAsia"/>
          <w:color w:val="000000" w:themeColor="text1"/>
          <w:kern w:val="0"/>
          <w:szCs w:val="21"/>
        </w:rPr>
        <w:t>含む</w:t>
      </w:r>
      <w:r w:rsidR="006A25A2" w:rsidRPr="008A47E9">
        <w:rPr>
          <w:rFonts w:ascii="ＭＳ 明朝" w:hAnsi="ＭＳ 明朝" w:cs="MSMincho" w:hint="eastAsia"/>
          <w:color w:val="000000" w:themeColor="text1"/>
          <w:kern w:val="0"/>
          <w:szCs w:val="21"/>
        </w:rPr>
        <w:t>。</w:t>
      </w:r>
      <w:r w:rsidRPr="008A47E9">
        <w:rPr>
          <w:rFonts w:ascii="ＭＳ 明朝" w:hAnsi="ＭＳ 明朝" w:cs="MSMincho" w:hint="eastAsia"/>
          <w:color w:val="000000" w:themeColor="text1"/>
          <w:kern w:val="0"/>
          <w:szCs w:val="21"/>
        </w:rPr>
        <w:t>）及び標準地とし、写真には必要に応じてその範囲を朱書きで表示するものとする。</w:t>
      </w:r>
    </w:p>
    <w:p w14:paraId="6EB8D287" w14:textId="77777777" w:rsidR="000565A4" w:rsidRPr="008A47E9" w:rsidRDefault="000565A4" w:rsidP="00F933B8">
      <w:pPr>
        <w:autoSpaceDE w:val="0"/>
        <w:autoSpaceDN w:val="0"/>
        <w:adjustRightInd w:val="0"/>
        <w:jc w:val="left"/>
        <w:rPr>
          <w:rFonts w:ascii="ＭＳ 明朝" w:hAnsi="ＭＳ 明朝" w:cs="MSMincho"/>
          <w:color w:val="000000" w:themeColor="text1"/>
          <w:kern w:val="0"/>
          <w:szCs w:val="21"/>
        </w:rPr>
      </w:pPr>
    </w:p>
    <w:p w14:paraId="4371859F"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（補償金額算定のための審査）</w:t>
      </w:r>
    </w:p>
    <w:p w14:paraId="751FF2E9"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BA68CD"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8</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受注者は、補償金額の算定を行おうとするときは、各調査表等について監督職員の審査を受けた</w:t>
      </w:r>
      <w:r w:rsidRPr="008A47E9">
        <w:rPr>
          <w:rFonts w:ascii="ＭＳ 明朝" w:hAnsi="ＭＳ 明朝" w:cs="MSMincho" w:hint="eastAsia"/>
          <w:color w:val="000000" w:themeColor="text1"/>
          <w:kern w:val="0"/>
          <w:szCs w:val="21"/>
        </w:rPr>
        <w:lastRenderedPageBreak/>
        <w:t>うえで実施するものとする。</w:t>
      </w:r>
    </w:p>
    <w:p w14:paraId="65B6BFCA"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2EE89EFF"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（打合せ時期等）</w:t>
      </w:r>
    </w:p>
    <w:p w14:paraId="2D2864B8" w14:textId="344F6F74"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BA68CD" w:rsidRPr="008A47E9">
        <w:rPr>
          <w:rFonts w:ascii="ＭＳ 明朝" w:hAnsi="ＭＳ 明朝" w:cs="‚l‚r –¾’©"/>
          <w:color w:val="000000" w:themeColor="text1"/>
          <w:kern w:val="0"/>
          <w:szCs w:val="21"/>
        </w:rPr>
        <w:t>2</w:t>
      </w:r>
      <w:r w:rsidR="00F839F0" w:rsidRPr="008A47E9">
        <w:rPr>
          <w:rFonts w:ascii="ＭＳ 明朝" w:hAnsi="ＭＳ 明朝" w:cs="‚l‚r –¾’©" w:hint="eastAsia"/>
          <w:color w:val="000000" w:themeColor="text1"/>
          <w:kern w:val="0"/>
          <w:szCs w:val="21"/>
        </w:rPr>
        <w:t>9</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本業務に関する業務の打合せ時期は、業務着手前、業務中及び成果</w:t>
      </w:r>
      <w:r w:rsidR="006A25A2"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納入時とし、業務中の打合せ時期については監督職員と協議するものとする。</w:t>
      </w:r>
    </w:p>
    <w:p w14:paraId="01ACB6A6" w14:textId="4D258AEC"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２</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業務着手前及び</w:t>
      </w:r>
      <w:r w:rsidR="006A25A2" w:rsidRPr="008A47E9">
        <w:rPr>
          <w:rFonts w:ascii="ＭＳ 明朝" w:hAnsi="ＭＳ 明朝" w:cs="MSMincho" w:hint="eastAsia"/>
          <w:color w:val="000000" w:themeColor="text1"/>
          <w:kern w:val="0"/>
          <w:szCs w:val="21"/>
        </w:rPr>
        <w:t>成果物納入時</w:t>
      </w:r>
      <w:r w:rsidRPr="008A47E9">
        <w:rPr>
          <w:rFonts w:ascii="ＭＳ 明朝" w:hAnsi="ＭＳ 明朝" w:cs="MSMincho" w:hint="eastAsia"/>
          <w:color w:val="000000" w:themeColor="text1"/>
          <w:kern w:val="0"/>
          <w:szCs w:val="21"/>
        </w:rPr>
        <w:t>の打合せには、主任担当者及び本業務に従事する者が出席するものとする。</w:t>
      </w:r>
    </w:p>
    <w:p w14:paraId="59E79C93" w14:textId="77777777" w:rsidR="00F933B8" w:rsidRPr="008A47E9" w:rsidRDefault="00F933B8" w:rsidP="00F933B8">
      <w:pPr>
        <w:autoSpaceDE w:val="0"/>
        <w:autoSpaceDN w:val="0"/>
        <w:adjustRightInd w:val="0"/>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３</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業務中の打合せには、本業務に従事する者が出席するものとする。</w:t>
      </w:r>
    </w:p>
    <w:p w14:paraId="256E9BEE"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1F60D2DA"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（検証）</w:t>
      </w:r>
    </w:p>
    <w:p w14:paraId="6085C36B"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F839F0" w:rsidRPr="008A47E9">
        <w:rPr>
          <w:rFonts w:ascii="ＭＳ 明朝" w:hAnsi="ＭＳ 明朝" w:cs="‚l‚r –¾’©" w:hint="eastAsia"/>
          <w:color w:val="000000" w:themeColor="text1"/>
          <w:kern w:val="0"/>
          <w:szCs w:val="21"/>
        </w:rPr>
        <w:t>30</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主任担当者は、仕様書第</w:t>
      </w:r>
      <w:r w:rsidR="0027650B" w:rsidRPr="008A47E9">
        <w:rPr>
          <w:rFonts w:ascii="ＭＳ 明朝" w:hAnsi="ＭＳ 明朝" w:cs="MSMincho" w:hint="eastAsia"/>
          <w:color w:val="000000" w:themeColor="text1"/>
          <w:kern w:val="0"/>
          <w:szCs w:val="21"/>
        </w:rPr>
        <w:t>５</w:t>
      </w:r>
      <w:r w:rsidRPr="008A47E9">
        <w:rPr>
          <w:rFonts w:ascii="ＭＳ 明朝" w:hAnsi="ＭＳ 明朝" w:cs="MSMincho" w:hint="eastAsia"/>
          <w:color w:val="000000" w:themeColor="text1"/>
          <w:kern w:val="0"/>
          <w:szCs w:val="21"/>
        </w:rPr>
        <w:t>条第</w:t>
      </w:r>
      <w:r w:rsidR="0027650B" w:rsidRPr="008A47E9">
        <w:rPr>
          <w:rFonts w:ascii="ＭＳ 明朝" w:hAnsi="ＭＳ 明朝" w:cs="MSMincho" w:hint="eastAsia"/>
          <w:color w:val="000000" w:themeColor="text1"/>
          <w:kern w:val="0"/>
          <w:szCs w:val="21"/>
        </w:rPr>
        <w:t>４</w:t>
      </w:r>
      <w:r w:rsidRPr="008A47E9">
        <w:rPr>
          <w:rFonts w:ascii="ＭＳ 明朝" w:hAnsi="ＭＳ 明朝" w:cs="MSMincho" w:hint="eastAsia"/>
          <w:color w:val="000000" w:themeColor="text1"/>
          <w:kern w:val="0"/>
          <w:szCs w:val="21"/>
        </w:rPr>
        <w:t>項の「検証を行った者の資格</w:t>
      </w:r>
      <w:r w:rsidR="0027650B" w:rsidRPr="008A47E9">
        <w:rPr>
          <w:rFonts w:ascii="ＭＳ 明朝" w:hAnsi="ＭＳ 明朝" w:cs="MSMincho" w:hint="eastAsia"/>
          <w:color w:val="000000" w:themeColor="text1"/>
          <w:kern w:val="0"/>
          <w:szCs w:val="21"/>
        </w:rPr>
        <w:t>・</w:t>
      </w:r>
      <w:r w:rsidRPr="008A47E9">
        <w:rPr>
          <w:rFonts w:ascii="ＭＳ 明朝" w:hAnsi="ＭＳ 明朝" w:cs="MSMincho" w:hint="eastAsia"/>
          <w:color w:val="000000" w:themeColor="text1"/>
          <w:kern w:val="0"/>
          <w:szCs w:val="21"/>
        </w:rPr>
        <w:t>氏名」の記載方法は、監督職員の指示によるものとする。</w:t>
      </w:r>
    </w:p>
    <w:p w14:paraId="06A6D1FE"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48D2A2E3"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（照査）</w:t>
      </w:r>
    </w:p>
    <w:p w14:paraId="53BFBF59" w14:textId="77777777"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BA68CD" w:rsidRPr="008A47E9">
        <w:rPr>
          <w:rFonts w:ascii="ＭＳ 明朝" w:hAnsi="ＭＳ 明朝" w:cs="‚l‚r –¾’©"/>
          <w:color w:val="000000" w:themeColor="text1"/>
          <w:kern w:val="0"/>
          <w:szCs w:val="21"/>
        </w:rPr>
        <w:t>3</w:t>
      </w:r>
      <w:r w:rsidR="00F839F0" w:rsidRPr="008A47E9">
        <w:rPr>
          <w:rFonts w:ascii="ＭＳ 明朝" w:hAnsi="ＭＳ 明朝" w:cs="‚l‚r –¾’©" w:hint="eastAsia"/>
          <w:color w:val="000000" w:themeColor="text1"/>
          <w:kern w:val="0"/>
          <w:szCs w:val="21"/>
        </w:rPr>
        <w:t>1</w:t>
      </w:r>
      <w:r w:rsidRPr="008A47E9">
        <w:rPr>
          <w:rFonts w:ascii="ＭＳ 明朝" w:hAnsi="ＭＳ 明朝" w:cs="MSMincho" w:hint="eastAsia"/>
          <w:color w:val="000000" w:themeColor="text1"/>
          <w:kern w:val="0"/>
          <w:szCs w:val="21"/>
        </w:rPr>
        <w:t>条</w:t>
      </w:r>
      <w:r w:rsidR="00BA68CD"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受注者は、仕様書第</w:t>
      </w:r>
      <w:r w:rsidR="0027650B" w:rsidRPr="008A47E9">
        <w:rPr>
          <w:rFonts w:ascii="ＭＳ 明朝" w:hAnsi="ＭＳ 明朝" w:cs="MSMincho" w:hint="eastAsia"/>
          <w:color w:val="000000" w:themeColor="text1"/>
          <w:kern w:val="0"/>
          <w:szCs w:val="21"/>
        </w:rPr>
        <w:t>６</w:t>
      </w:r>
      <w:r w:rsidRPr="008A47E9">
        <w:rPr>
          <w:rFonts w:ascii="ＭＳ 明朝" w:hAnsi="ＭＳ 明朝" w:cs="MSMincho" w:hint="eastAsia"/>
          <w:color w:val="000000" w:themeColor="text1"/>
          <w:kern w:val="0"/>
          <w:szCs w:val="21"/>
        </w:rPr>
        <w:t>条</w:t>
      </w:r>
      <w:r w:rsidR="0027650B" w:rsidRPr="008A47E9">
        <w:rPr>
          <w:rFonts w:ascii="ＭＳ 明朝" w:hAnsi="ＭＳ 明朝" w:cs="MSMincho" w:hint="eastAsia"/>
          <w:color w:val="000000" w:themeColor="text1"/>
          <w:kern w:val="0"/>
          <w:szCs w:val="21"/>
        </w:rPr>
        <w:t>第５項</w:t>
      </w:r>
      <w:r w:rsidRPr="008A47E9">
        <w:rPr>
          <w:rFonts w:ascii="ＭＳ 明朝" w:hAnsi="ＭＳ 明朝" w:cs="MSMincho" w:hint="eastAsia"/>
          <w:color w:val="000000" w:themeColor="text1"/>
          <w:kern w:val="0"/>
          <w:szCs w:val="21"/>
        </w:rPr>
        <w:t>の規定による照査の結果を、特記様式第</w:t>
      </w:r>
      <w:r w:rsidR="0027650B" w:rsidRPr="008A47E9">
        <w:rPr>
          <w:rFonts w:ascii="ＭＳ 明朝" w:hAnsi="ＭＳ 明朝" w:cs="‚l‚r –¾’©"/>
          <w:color w:val="000000" w:themeColor="text1"/>
          <w:kern w:val="0"/>
          <w:szCs w:val="21"/>
        </w:rPr>
        <w:t>1</w:t>
      </w:r>
      <w:r w:rsidR="0027650B" w:rsidRPr="008A47E9">
        <w:rPr>
          <w:rFonts w:ascii="ＭＳ 明朝" w:hAnsi="ＭＳ 明朝" w:cs="‚l‚r –¾’©" w:hint="eastAsia"/>
          <w:color w:val="000000" w:themeColor="text1"/>
          <w:kern w:val="0"/>
          <w:szCs w:val="21"/>
        </w:rPr>
        <w:t>5</w:t>
      </w:r>
      <w:r w:rsidRPr="008A47E9">
        <w:rPr>
          <w:rFonts w:ascii="ＭＳ 明朝" w:hAnsi="ＭＳ 明朝" w:cs="MSMincho" w:hint="eastAsia"/>
          <w:color w:val="000000" w:themeColor="text1"/>
          <w:kern w:val="0"/>
          <w:szCs w:val="21"/>
        </w:rPr>
        <w:t>号により監督職員に報告するものとする。</w:t>
      </w:r>
    </w:p>
    <w:p w14:paraId="7E1C8DD9" w14:textId="77777777" w:rsidR="00BA68CD" w:rsidRPr="008A47E9" w:rsidRDefault="00BA68CD" w:rsidP="00F933B8">
      <w:pPr>
        <w:autoSpaceDE w:val="0"/>
        <w:autoSpaceDN w:val="0"/>
        <w:adjustRightInd w:val="0"/>
        <w:jc w:val="left"/>
        <w:rPr>
          <w:rFonts w:ascii="ＭＳ 明朝" w:hAnsi="ＭＳ 明朝" w:cs="MSMincho"/>
          <w:color w:val="000000" w:themeColor="text1"/>
          <w:kern w:val="0"/>
          <w:szCs w:val="21"/>
        </w:rPr>
      </w:pPr>
    </w:p>
    <w:p w14:paraId="287AB9D7" w14:textId="77777777"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（建物調査のチェックリスト）</w:t>
      </w:r>
    </w:p>
    <w:p w14:paraId="07383843" w14:textId="6673884F" w:rsidR="00F933B8" w:rsidRPr="008A47E9" w:rsidRDefault="00F933B8" w:rsidP="004076B2">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A87378" w:rsidRPr="008A47E9">
        <w:rPr>
          <w:rFonts w:ascii="ＭＳ 明朝" w:hAnsi="ＭＳ 明朝" w:cs="‚l‚r –¾’©"/>
          <w:color w:val="000000" w:themeColor="text1"/>
          <w:kern w:val="0"/>
          <w:szCs w:val="21"/>
        </w:rPr>
        <w:t>3</w:t>
      </w:r>
      <w:r w:rsidR="00F839F0" w:rsidRPr="008A47E9">
        <w:rPr>
          <w:rFonts w:ascii="ＭＳ 明朝" w:hAnsi="ＭＳ 明朝" w:cs="‚l‚r –¾’©" w:hint="eastAsia"/>
          <w:color w:val="000000" w:themeColor="text1"/>
          <w:kern w:val="0"/>
          <w:szCs w:val="21"/>
        </w:rPr>
        <w:t>2</w:t>
      </w:r>
      <w:r w:rsidRPr="008A47E9">
        <w:rPr>
          <w:rFonts w:ascii="ＭＳ 明朝" w:hAnsi="ＭＳ 明朝" w:cs="MSMincho" w:hint="eastAsia"/>
          <w:color w:val="000000" w:themeColor="text1"/>
          <w:kern w:val="0"/>
          <w:szCs w:val="21"/>
        </w:rPr>
        <w:t>条</w:t>
      </w:r>
      <w:r w:rsidR="00A87378"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仕様書第</w:t>
      </w:r>
      <w:r w:rsidR="004076B2" w:rsidRPr="008A47E9">
        <w:rPr>
          <w:rFonts w:ascii="ＭＳ 明朝" w:hAnsi="ＭＳ 明朝" w:cs="MSMincho" w:hint="eastAsia"/>
          <w:color w:val="000000" w:themeColor="text1"/>
          <w:kern w:val="0"/>
          <w:szCs w:val="21"/>
        </w:rPr>
        <w:t>73</w:t>
      </w:r>
      <w:r w:rsidRPr="008A47E9">
        <w:rPr>
          <w:rFonts w:ascii="ＭＳ 明朝" w:hAnsi="ＭＳ 明朝" w:cs="MSMincho" w:hint="eastAsia"/>
          <w:color w:val="000000" w:themeColor="text1"/>
          <w:kern w:val="0"/>
          <w:szCs w:val="21"/>
        </w:rPr>
        <w:t>条、第</w:t>
      </w:r>
      <w:r w:rsidR="004076B2" w:rsidRPr="008A47E9">
        <w:rPr>
          <w:rFonts w:ascii="ＭＳ 明朝" w:hAnsi="ＭＳ 明朝" w:cs="MSMincho" w:hint="eastAsia"/>
          <w:color w:val="000000" w:themeColor="text1"/>
          <w:kern w:val="0"/>
          <w:szCs w:val="21"/>
        </w:rPr>
        <w:t>84</w:t>
      </w:r>
      <w:r w:rsidRPr="008A47E9">
        <w:rPr>
          <w:rFonts w:ascii="ＭＳ 明朝" w:hAnsi="ＭＳ 明朝" w:cs="MSMincho" w:hint="eastAsia"/>
          <w:color w:val="000000" w:themeColor="text1"/>
          <w:kern w:val="0"/>
          <w:szCs w:val="21"/>
        </w:rPr>
        <w:t>条、第</w:t>
      </w:r>
      <w:r w:rsidR="004076B2" w:rsidRPr="008A47E9">
        <w:rPr>
          <w:rFonts w:ascii="ＭＳ 明朝" w:hAnsi="ＭＳ 明朝" w:cs="MSMincho" w:hint="eastAsia"/>
          <w:color w:val="000000" w:themeColor="text1"/>
          <w:kern w:val="0"/>
          <w:szCs w:val="21"/>
        </w:rPr>
        <w:t>95</w:t>
      </w:r>
      <w:r w:rsidRPr="008A47E9">
        <w:rPr>
          <w:rFonts w:ascii="ＭＳ 明朝" w:hAnsi="ＭＳ 明朝" w:cs="MSMincho" w:hint="eastAsia"/>
          <w:color w:val="000000" w:themeColor="text1"/>
          <w:kern w:val="0"/>
          <w:szCs w:val="21"/>
        </w:rPr>
        <w:t>条に基づく木造建物の調査・算定に係る</w:t>
      </w:r>
      <w:r w:rsidR="00BF39F9" w:rsidRPr="008A47E9">
        <w:rPr>
          <w:rFonts w:ascii="ＭＳ 明朝" w:hAnsi="ＭＳ 明朝" w:cs="MSMincho" w:hint="eastAsia"/>
          <w:color w:val="000000" w:themeColor="text1"/>
          <w:kern w:val="0"/>
          <w:szCs w:val="21"/>
        </w:rPr>
        <w:t>成果物</w:t>
      </w:r>
      <w:r w:rsidR="00C919C7" w:rsidRPr="008A47E9">
        <w:rPr>
          <w:rFonts w:ascii="ＭＳ 明朝" w:hAnsi="ＭＳ 明朝" w:cs="MSMincho" w:hint="eastAsia"/>
          <w:color w:val="000000" w:themeColor="text1"/>
          <w:kern w:val="0"/>
          <w:szCs w:val="21"/>
        </w:rPr>
        <w:t>については、各棟ごとに特記様式第</w:t>
      </w:r>
      <w:r w:rsidR="004076B2" w:rsidRPr="008A47E9">
        <w:rPr>
          <w:rFonts w:ascii="ＭＳ 明朝" w:hAnsi="ＭＳ 明朝" w:cs="MSMincho" w:hint="eastAsia"/>
          <w:color w:val="000000" w:themeColor="text1"/>
          <w:kern w:val="0"/>
          <w:szCs w:val="21"/>
        </w:rPr>
        <w:t>16</w:t>
      </w:r>
      <w:r w:rsidR="00C919C7" w:rsidRPr="008A47E9">
        <w:rPr>
          <w:rFonts w:ascii="ＭＳ 明朝" w:hAnsi="ＭＳ 明朝" w:cs="MSMincho" w:hint="eastAsia"/>
          <w:color w:val="000000" w:themeColor="text1"/>
          <w:kern w:val="0"/>
          <w:szCs w:val="21"/>
        </w:rPr>
        <w:t>号木造建物調査算定に係る特記仕様チェックリストを作成し提出するものとする。また、</w:t>
      </w:r>
      <w:r w:rsidRPr="008A47E9">
        <w:rPr>
          <w:rFonts w:ascii="ＭＳ 明朝" w:hAnsi="ＭＳ 明朝" w:cs="MSMincho" w:hint="eastAsia"/>
          <w:color w:val="000000" w:themeColor="text1"/>
          <w:kern w:val="0"/>
          <w:szCs w:val="21"/>
        </w:rPr>
        <w:t>第</w:t>
      </w:r>
      <w:r w:rsidR="004076B2" w:rsidRPr="008A47E9">
        <w:rPr>
          <w:rFonts w:ascii="ＭＳ 明朝" w:hAnsi="ＭＳ 明朝" w:cs="MSMincho" w:hint="eastAsia"/>
          <w:color w:val="000000" w:themeColor="text1"/>
          <w:kern w:val="0"/>
          <w:szCs w:val="21"/>
        </w:rPr>
        <w:t>75</w:t>
      </w:r>
      <w:r w:rsidRPr="008A47E9">
        <w:rPr>
          <w:rFonts w:ascii="ＭＳ 明朝" w:hAnsi="ＭＳ 明朝" w:cs="MSMincho" w:hint="eastAsia"/>
          <w:color w:val="000000" w:themeColor="text1"/>
          <w:kern w:val="0"/>
          <w:szCs w:val="21"/>
        </w:rPr>
        <w:t>条、第</w:t>
      </w:r>
      <w:r w:rsidR="004076B2" w:rsidRPr="008A47E9">
        <w:rPr>
          <w:rFonts w:ascii="ＭＳ 明朝" w:hAnsi="ＭＳ 明朝" w:cs="MSMincho" w:hint="eastAsia"/>
          <w:color w:val="000000" w:themeColor="text1"/>
          <w:kern w:val="0"/>
          <w:szCs w:val="21"/>
        </w:rPr>
        <w:t>86</w:t>
      </w:r>
      <w:r w:rsidRPr="008A47E9">
        <w:rPr>
          <w:rFonts w:ascii="ＭＳ 明朝" w:hAnsi="ＭＳ 明朝" w:cs="MSMincho" w:hint="eastAsia"/>
          <w:color w:val="000000" w:themeColor="text1"/>
          <w:kern w:val="0"/>
          <w:szCs w:val="21"/>
        </w:rPr>
        <w:t>条、第</w:t>
      </w:r>
      <w:r w:rsidR="004076B2" w:rsidRPr="008A47E9">
        <w:rPr>
          <w:rFonts w:ascii="ＭＳ 明朝" w:hAnsi="ＭＳ 明朝" w:cs="MSMincho" w:hint="eastAsia"/>
          <w:color w:val="000000" w:themeColor="text1"/>
          <w:kern w:val="0"/>
          <w:szCs w:val="21"/>
        </w:rPr>
        <w:t>97</w:t>
      </w:r>
      <w:r w:rsidRPr="008A47E9">
        <w:rPr>
          <w:rFonts w:ascii="ＭＳ 明朝" w:hAnsi="ＭＳ 明朝" w:cs="MSMincho" w:hint="eastAsia"/>
          <w:color w:val="000000" w:themeColor="text1"/>
          <w:kern w:val="0"/>
          <w:szCs w:val="21"/>
        </w:rPr>
        <w:t>条に基づく非木造建物の調査・算定に係る成果</w:t>
      </w:r>
      <w:r w:rsidR="004076B2" w:rsidRPr="008A47E9">
        <w:rPr>
          <w:rFonts w:ascii="ＭＳ 明朝" w:hAnsi="ＭＳ 明朝" w:cs="MSMincho" w:hint="eastAsia"/>
          <w:color w:val="000000" w:themeColor="text1"/>
          <w:kern w:val="0"/>
          <w:szCs w:val="21"/>
        </w:rPr>
        <w:t>物</w:t>
      </w:r>
      <w:r w:rsidRPr="008A47E9">
        <w:rPr>
          <w:rFonts w:ascii="ＭＳ 明朝" w:hAnsi="ＭＳ 明朝" w:cs="MSMincho" w:hint="eastAsia"/>
          <w:color w:val="000000" w:themeColor="text1"/>
          <w:kern w:val="0"/>
          <w:szCs w:val="21"/>
        </w:rPr>
        <w:t>について</w:t>
      </w:r>
      <w:r w:rsidR="00C919C7" w:rsidRPr="008A47E9">
        <w:rPr>
          <w:rFonts w:ascii="ＭＳ 明朝" w:hAnsi="ＭＳ 明朝" w:cs="MSMincho" w:hint="eastAsia"/>
          <w:color w:val="000000" w:themeColor="text1"/>
          <w:kern w:val="0"/>
          <w:szCs w:val="21"/>
        </w:rPr>
        <w:t>は</w:t>
      </w:r>
      <w:r w:rsidRPr="008A47E9">
        <w:rPr>
          <w:rFonts w:ascii="ＭＳ 明朝" w:hAnsi="ＭＳ 明朝" w:cs="MSMincho" w:hint="eastAsia"/>
          <w:color w:val="000000" w:themeColor="text1"/>
          <w:kern w:val="0"/>
          <w:szCs w:val="21"/>
        </w:rPr>
        <w:t>、</w:t>
      </w:r>
      <w:r w:rsidR="00C919C7" w:rsidRPr="008A47E9">
        <w:rPr>
          <w:rFonts w:ascii="ＭＳ 明朝" w:hAnsi="ＭＳ 明朝" w:cs="MSMincho" w:hint="eastAsia"/>
          <w:color w:val="000000" w:themeColor="text1"/>
          <w:kern w:val="0"/>
          <w:szCs w:val="21"/>
        </w:rPr>
        <w:t>各棟ごとに</w:t>
      </w:r>
      <w:r w:rsidRPr="008A47E9">
        <w:rPr>
          <w:rFonts w:ascii="ＭＳ 明朝" w:hAnsi="ＭＳ 明朝" w:cs="MSMincho" w:hint="eastAsia"/>
          <w:color w:val="000000" w:themeColor="text1"/>
          <w:kern w:val="0"/>
          <w:szCs w:val="21"/>
        </w:rPr>
        <w:t>特記様式第</w:t>
      </w:r>
      <w:r w:rsidR="004076B2" w:rsidRPr="008A47E9">
        <w:rPr>
          <w:rFonts w:ascii="ＭＳ 明朝" w:hAnsi="ＭＳ 明朝" w:cs="MSMincho" w:hint="eastAsia"/>
          <w:color w:val="000000" w:themeColor="text1"/>
          <w:kern w:val="0"/>
          <w:szCs w:val="21"/>
        </w:rPr>
        <w:t>17</w:t>
      </w:r>
      <w:r w:rsidRPr="008A47E9">
        <w:rPr>
          <w:rFonts w:ascii="ＭＳ 明朝" w:hAnsi="ＭＳ 明朝" w:cs="MSMincho" w:hint="eastAsia"/>
          <w:color w:val="000000" w:themeColor="text1"/>
          <w:kern w:val="0"/>
          <w:szCs w:val="21"/>
        </w:rPr>
        <w:t>号非木造建物調査算定に係る</w:t>
      </w:r>
      <w:r w:rsidR="00B21F5D" w:rsidRPr="008A47E9">
        <w:rPr>
          <w:rFonts w:ascii="ＭＳ 明朝" w:hAnsi="ＭＳ 明朝" w:cs="MSMincho" w:hint="eastAsia"/>
          <w:color w:val="000000" w:themeColor="text1"/>
          <w:kern w:val="0"/>
          <w:szCs w:val="21"/>
        </w:rPr>
        <w:t>特記仕様</w:t>
      </w:r>
      <w:r w:rsidRPr="008A47E9">
        <w:rPr>
          <w:rFonts w:ascii="ＭＳ 明朝" w:hAnsi="ＭＳ 明朝" w:cs="MSMincho" w:hint="eastAsia"/>
          <w:color w:val="000000" w:themeColor="text1"/>
          <w:kern w:val="0"/>
          <w:szCs w:val="21"/>
        </w:rPr>
        <w:t>チェックリストを作成し提出する</w:t>
      </w:r>
      <w:r w:rsidR="00C919C7" w:rsidRPr="008A47E9">
        <w:rPr>
          <w:rFonts w:ascii="ＭＳ 明朝" w:hAnsi="ＭＳ 明朝" w:cs="MSMincho" w:hint="eastAsia"/>
          <w:color w:val="000000" w:themeColor="text1"/>
          <w:kern w:val="0"/>
          <w:szCs w:val="21"/>
        </w:rPr>
        <w:t>ものとする</w:t>
      </w:r>
      <w:r w:rsidRPr="008A47E9">
        <w:rPr>
          <w:rFonts w:ascii="ＭＳ 明朝" w:hAnsi="ＭＳ 明朝" w:cs="MSMincho" w:hint="eastAsia"/>
          <w:color w:val="000000" w:themeColor="text1"/>
          <w:kern w:val="0"/>
          <w:szCs w:val="21"/>
        </w:rPr>
        <w:t>。</w:t>
      </w:r>
    </w:p>
    <w:p w14:paraId="12D31CF0" w14:textId="20EB375D" w:rsidR="00C919C7" w:rsidRPr="008A47E9" w:rsidRDefault="00C919C7" w:rsidP="00611760">
      <w:pPr>
        <w:autoSpaceDE w:val="0"/>
        <w:autoSpaceDN w:val="0"/>
        <w:adjustRightInd w:val="0"/>
        <w:ind w:left="237" w:hangingChars="115" w:hanging="237"/>
        <w:jc w:val="left"/>
        <w:rPr>
          <w:rFonts w:ascii="ＭＳ 明朝" w:hAnsi="ＭＳ 明朝" w:cs="‚l‚r –¾’©"/>
          <w:color w:val="000000" w:themeColor="text1"/>
          <w:kern w:val="0"/>
          <w:szCs w:val="21"/>
        </w:rPr>
      </w:pPr>
      <w:r w:rsidRPr="008A47E9">
        <w:rPr>
          <w:rFonts w:ascii="ＭＳ 明朝" w:hAnsi="ＭＳ 明朝" w:cs="‚l‚r –¾’©" w:hint="eastAsia"/>
          <w:color w:val="000000" w:themeColor="text1"/>
          <w:kern w:val="0"/>
          <w:szCs w:val="21"/>
        </w:rPr>
        <w:t xml:space="preserve">　　なお、建物調査にかかる照査報告は、当該チェックリストの提出をもって足りる</w:t>
      </w:r>
      <w:r w:rsidR="00BF39F9" w:rsidRPr="008A47E9">
        <w:rPr>
          <w:rFonts w:ascii="ＭＳ 明朝" w:hAnsi="ＭＳ 明朝" w:cs="‚l‚r –¾’©" w:hint="eastAsia"/>
          <w:color w:val="000000" w:themeColor="text1"/>
          <w:kern w:val="0"/>
          <w:szCs w:val="21"/>
        </w:rPr>
        <w:t>もの</w:t>
      </w:r>
      <w:r w:rsidRPr="008A47E9">
        <w:rPr>
          <w:rFonts w:ascii="ＭＳ 明朝" w:hAnsi="ＭＳ 明朝" w:cs="‚l‚r –¾’©" w:hint="eastAsia"/>
          <w:color w:val="000000" w:themeColor="text1"/>
          <w:kern w:val="0"/>
          <w:szCs w:val="21"/>
        </w:rPr>
        <w:t>とする。</w:t>
      </w:r>
    </w:p>
    <w:p w14:paraId="4809D850" w14:textId="77777777" w:rsidR="00A87378" w:rsidRPr="008A47E9" w:rsidRDefault="00A87378" w:rsidP="00F933B8">
      <w:pPr>
        <w:autoSpaceDE w:val="0"/>
        <w:autoSpaceDN w:val="0"/>
        <w:adjustRightInd w:val="0"/>
        <w:jc w:val="left"/>
        <w:rPr>
          <w:rFonts w:ascii="ＭＳ 明朝" w:hAnsi="ＭＳ 明朝" w:cs="MSMincho"/>
          <w:color w:val="000000" w:themeColor="text1"/>
          <w:kern w:val="0"/>
          <w:szCs w:val="21"/>
        </w:rPr>
      </w:pPr>
    </w:p>
    <w:p w14:paraId="3CBC4696" w14:textId="77777777" w:rsidR="004076B2" w:rsidRPr="008A47E9" w:rsidRDefault="004076B2"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（保険加入）</w:t>
      </w:r>
    </w:p>
    <w:p w14:paraId="1DECB3F3" w14:textId="77777777" w:rsidR="004076B2" w:rsidRPr="008A47E9" w:rsidRDefault="004076B2" w:rsidP="004076B2">
      <w:pPr>
        <w:autoSpaceDE w:val="0"/>
        <w:autoSpaceDN w:val="0"/>
        <w:adjustRightInd w:val="0"/>
        <w:ind w:left="237" w:hangingChars="115" w:hanging="237"/>
        <w:jc w:val="left"/>
        <w:rPr>
          <w:rFonts w:ascii="ＭＳ 明朝" w:hAnsi="ＭＳ 明朝" w:cs="‚l‚r –¾’©"/>
          <w:color w:val="000000" w:themeColor="text1"/>
          <w:kern w:val="0"/>
          <w:szCs w:val="21"/>
        </w:rPr>
      </w:pPr>
      <w:r w:rsidRPr="008A47E9">
        <w:rPr>
          <w:rFonts w:ascii="ＭＳ 明朝" w:hAnsi="ＭＳ 明朝" w:cs="MSMincho" w:hint="eastAsia"/>
          <w:color w:val="000000" w:themeColor="text1"/>
          <w:kern w:val="0"/>
          <w:szCs w:val="21"/>
        </w:rPr>
        <w:t>第</w:t>
      </w:r>
      <w:r w:rsidRPr="008A47E9">
        <w:rPr>
          <w:rFonts w:ascii="ＭＳ 明朝" w:hAnsi="ＭＳ 明朝" w:cs="‚l‚r –¾’©"/>
          <w:color w:val="000000" w:themeColor="text1"/>
          <w:kern w:val="0"/>
          <w:szCs w:val="21"/>
        </w:rPr>
        <w:t>3</w:t>
      </w:r>
      <w:r w:rsidRPr="008A47E9">
        <w:rPr>
          <w:rFonts w:ascii="ＭＳ 明朝" w:hAnsi="ＭＳ 明朝" w:cs="‚l‚r –¾’©" w:hint="eastAsia"/>
          <w:color w:val="000000" w:themeColor="text1"/>
          <w:kern w:val="0"/>
          <w:szCs w:val="21"/>
        </w:rPr>
        <w:t>3</w:t>
      </w:r>
      <w:r w:rsidRPr="008A47E9">
        <w:rPr>
          <w:rFonts w:ascii="ＭＳ 明朝" w:hAnsi="ＭＳ 明朝" w:cs="MSMincho" w:hint="eastAsia"/>
          <w:color w:val="000000" w:themeColor="text1"/>
          <w:kern w:val="0"/>
          <w:szCs w:val="21"/>
        </w:rPr>
        <w:t>条　受注者は、仕様書第34条に示されている保険に加入している旨（以下の例を参照）を作業計画書に明示すること。ただし、監督職員から請求があった場合は、保険加入を証明する書類を提示しなければならない。</w:t>
      </w:r>
    </w:p>
    <w:p w14:paraId="1CC02162" w14:textId="77777777" w:rsidR="004076B2" w:rsidRPr="008A47E9" w:rsidRDefault="004076B2" w:rsidP="00070D98">
      <w:pPr>
        <w:autoSpaceDE w:val="0"/>
        <w:autoSpaceDN w:val="0"/>
        <w:adjustRightInd w:val="0"/>
        <w:ind w:left="618" w:hangingChars="300" w:hanging="618"/>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 xml:space="preserve">　（例）用地調査等業務共通</w:t>
      </w:r>
      <w:r w:rsidR="00070D98" w:rsidRPr="008A47E9">
        <w:rPr>
          <w:rFonts w:ascii="ＭＳ 明朝" w:hAnsi="ＭＳ 明朝" w:cs="MSMincho" w:hint="eastAsia"/>
          <w:color w:val="000000" w:themeColor="text1"/>
          <w:kern w:val="0"/>
          <w:szCs w:val="21"/>
        </w:rPr>
        <w:t>仕様書第34条保険加入の義務に基づき、雇用者等を被保険者とする保険に加入しています。</w:t>
      </w:r>
    </w:p>
    <w:p w14:paraId="11CD779C" w14:textId="77777777" w:rsidR="004076B2" w:rsidRPr="008A47E9" w:rsidRDefault="004076B2" w:rsidP="00F933B8">
      <w:pPr>
        <w:autoSpaceDE w:val="0"/>
        <w:autoSpaceDN w:val="0"/>
        <w:adjustRightInd w:val="0"/>
        <w:jc w:val="left"/>
        <w:rPr>
          <w:rFonts w:ascii="ＭＳ 明朝" w:hAnsi="ＭＳ 明朝" w:cs="MSMincho"/>
          <w:color w:val="000000" w:themeColor="text1"/>
          <w:kern w:val="0"/>
          <w:szCs w:val="21"/>
        </w:rPr>
      </w:pPr>
    </w:p>
    <w:p w14:paraId="46D36A74" w14:textId="58BC39E0" w:rsidR="005E74E7" w:rsidRPr="008A47E9" w:rsidRDefault="005E74E7" w:rsidP="0064782D">
      <w:pPr>
        <w:pStyle w:val="10"/>
        <w:shd w:val="clear" w:color="auto" w:fill="auto"/>
        <w:spacing w:after="0"/>
        <w:ind w:firstLineChars="100" w:firstLine="206"/>
        <w:rPr>
          <w:rFonts w:asciiTheme="minorEastAsia" w:eastAsiaTheme="minorEastAsia" w:hAnsiTheme="minorEastAsia"/>
          <w:color w:val="000000" w:themeColor="text1"/>
          <w:sz w:val="21"/>
          <w:szCs w:val="21"/>
        </w:rPr>
      </w:pPr>
      <w:r w:rsidRPr="008A47E9">
        <w:rPr>
          <w:rFonts w:asciiTheme="minorEastAsia" w:eastAsiaTheme="minorEastAsia" w:hAnsiTheme="minorEastAsia" w:hint="eastAsia"/>
          <w:color w:val="000000" w:themeColor="text1"/>
          <w:sz w:val="21"/>
          <w:szCs w:val="21"/>
        </w:rPr>
        <w:t>（</w:t>
      </w:r>
      <w:r w:rsidRPr="008A47E9">
        <w:rPr>
          <w:rFonts w:asciiTheme="minorEastAsia" w:eastAsiaTheme="minorEastAsia" w:hAnsiTheme="minorEastAsia"/>
          <w:color w:val="000000" w:themeColor="text1"/>
          <w:sz w:val="21"/>
          <w:szCs w:val="21"/>
        </w:rPr>
        <w:t>新型コロナウイルス感染予防対策</w:t>
      </w:r>
      <w:r w:rsidRPr="008A47E9">
        <w:rPr>
          <w:rFonts w:asciiTheme="minorEastAsia" w:eastAsiaTheme="minorEastAsia" w:hAnsiTheme="minorEastAsia" w:hint="eastAsia"/>
          <w:color w:val="000000" w:themeColor="text1"/>
          <w:sz w:val="21"/>
          <w:szCs w:val="21"/>
        </w:rPr>
        <w:t>）</w:t>
      </w:r>
    </w:p>
    <w:p w14:paraId="39EAEF73" w14:textId="76A1D454" w:rsidR="005E74E7" w:rsidRPr="008A47E9" w:rsidRDefault="005E74E7" w:rsidP="00990A7C">
      <w:pPr>
        <w:pStyle w:val="10"/>
        <w:shd w:val="clear" w:color="auto" w:fill="auto"/>
        <w:spacing w:after="0"/>
        <w:ind w:left="206" w:hangingChars="100" w:hanging="206"/>
        <w:rPr>
          <w:rFonts w:asciiTheme="minorEastAsia" w:eastAsiaTheme="minorEastAsia" w:hAnsiTheme="minorEastAsia"/>
          <w:color w:val="000000" w:themeColor="text1"/>
          <w:sz w:val="21"/>
          <w:szCs w:val="21"/>
        </w:rPr>
      </w:pPr>
      <w:r w:rsidRPr="008A47E9">
        <w:rPr>
          <w:rFonts w:asciiTheme="minorEastAsia" w:eastAsiaTheme="minorEastAsia" w:hAnsiTheme="minorEastAsia"/>
          <w:color w:val="000000" w:themeColor="text1"/>
          <w:sz w:val="21"/>
          <w:szCs w:val="21"/>
        </w:rPr>
        <w:t>第</w:t>
      </w:r>
      <w:r w:rsidRPr="008A47E9">
        <w:rPr>
          <w:rFonts w:asciiTheme="minorEastAsia" w:eastAsiaTheme="minorEastAsia" w:hAnsiTheme="minorEastAsia" w:hint="eastAsia"/>
          <w:color w:val="000000" w:themeColor="text1"/>
          <w:sz w:val="21"/>
          <w:szCs w:val="21"/>
        </w:rPr>
        <w:t>34</w:t>
      </w:r>
      <w:r w:rsidRPr="008A47E9">
        <w:rPr>
          <w:rFonts w:asciiTheme="minorEastAsia" w:eastAsiaTheme="minorEastAsia" w:hAnsiTheme="minorEastAsia"/>
          <w:color w:val="000000" w:themeColor="text1"/>
          <w:sz w:val="21"/>
          <w:szCs w:val="21"/>
        </w:rPr>
        <w:t>条</w:t>
      </w:r>
      <w:r w:rsidRPr="008A47E9">
        <w:rPr>
          <w:rFonts w:asciiTheme="minorEastAsia" w:eastAsiaTheme="minorEastAsia" w:hAnsiTheme="minorEastAsia" w:hint="eastAsia"/>
          <w:color w:val="000000" w:themeColor="text1"/>
          <w:sz w:val="21"/>
          <w:szCs w:val="21"/>
        </w:rPr>
        <w:t xml:space="preserve">　</w:t>
      </w:r>
      <w:r w:rsidRPr="008A47E9">
        <w:rPr>
          <w:rFonts w:asciiTheme="minorEastAsia" w:eastAsiaTheme="minorEastAsia" w:hAnsiTheme="minorEastAsia"/>
          <w:color w:val="000000" w:themeColor="text1"/>
          <w:sz w:val="21"/>
          <w:szCs w:val="21"/>
        </w:rPr>
        <w:t>本業務の受注者は、「建設業における新型コロナウイルス感染予防対策ガイドライン」</w:t>
      </w:r>
      <w:r w:rsidRPr="008A47E9">
        <w:rPr>
          <w:rFonts w:asciiTheme="minorEastAsia" w:eastAsiaTheme="minorEastAsia" w:hAnsiTheme="minorEastAsia" w:hint="eastAsia"/>
          <w:color w:val="000000" w:themeColor="text1"/>
          <w:sz w:val="21"/>
          <w:szCs w:val="21"/>
        </w:rPr>
        <w:t>（</w:t>
      </w:r>
      <w:r w:rsidRPr="008A47E9">
        <w:rPr>
          <w:rFonts w:asciiTheme="minorEastAsia" w:eastAsiaTheme="minorEastAsia" w:hAnsiTheme="minorEastAsia"/>
          <w:color w:val="000000" w:themeColor="text1"/>
          <w:sz w:val="21"/>
          <w:szCs w:val="21"/>
        </w:rPr>
        <w:t>国土交通省</w:t>
      </w:r>
      <w:r w:rsidRPr="008A47E9">
        <w:rPr>
          <w:rFonts w:asciiTheme="minorEastAsia" w:eastAsiaTheme="minorEastAsia" w:hAnsiTheme="minorEastAsia" w:hint="eastAsia"/>
          <w:color w:val="000000" w:themeColor="text1"/>
          <w:sz w:val="21"/>
          <w:szCs w:val="21"/>
        </w:rPr>
        <w:t>）</w:t>
      </w:r>
      <w:r w:rsidRPr="008A47E9">
        <w:rPr>
          <w:rFonts w:asciiTheme="minorEastAsia" w:eastAsiaTheme="minorEastAsia" w:hAnsiTheme="minorEastAsia"/>
          <w:color w:val="000000" w:themeColor="text1"/>
          <w:sz w:val="21"/>
          <w:szCs w:val="21"/>
        </w:rPr>
        <w:t>等による感染防止対策を実施するものとする。</w:t>
      </w:r>
    </w:p>
    <w:p w14:paraId="08B053E6" w14:textId="77777777" w:rsidR="005E74E7" w:rsidRPr="008A47E9" w:rsidRDefault="005E74E7" w:rsidP="005E74E7">
      <w:pPr>
        <w:pStyle w:val="10"/>
        <w:shd w:val="clear" w:color="auto" w:fill="auto"/>
        <w:spacing w:after="0"/>
        <w:rPr>
          <w:rFonts w:asciiTheme="minorEastAsia" w:eastAsiaTheme="minorEastAsia" w:hAnsiTheme="minorEastAsia"/>
          <w:color w:val="000000" w:themeColor="text1"/>
          <w:sz w:val="21"/>
          <w:szCs w:val="21"/>
        </w:rPr>
      </w:pPr>
      <w:r w:rsidRPr="008A47E9">
        <w:rPr>
          <w:rFonts w:asciiTheme="minorEastAsia" w:eastAsiaTheme="minorEastAsia" w:hAnsiTheme="minorEastAsia"/>
          <w:color w:val="000000" w:themeColor="text1"/>
          <w:sz w:val="21"/>
          <w:szCs w:val="21"/>
          <w:lang w:val="en-US" w:bidi="en-US"/>
        </w:rPr>
        <w:t>２</w:t>
      </w:r>
      <w:r w:rsidRPr="008A47E9">
        <w:rPr>
          <w:rFonts w:asciiTheme="minorEastAsia" w:eastAsiaTheme="minorEastAsia" w:hAnsiTheme="minorEastAsia" w:hint="eastAsia"/>
          <w:color w:val="000000" w:themeColor="text1"/>
          <w:sz w:val="21"/>
          <w:szCs w:val="21"/>
          <w:lang w:val="en-US" w:bidi="en-US"/>
        </w:rPr>
        <w:t xml:space="preserve">　</w:t>
      </w:r>
      <w:r w:rsidRPr="008A47E9">
        <w:rPr>
          <w:rFonts w:asciiTheme="minorEastAsia" w:eastAsiaTheme="minorEastAsia" w:hAnsiTheme="minorEastAsia"/>
          <w:color w:val="000000" w:themeColor="text1"/>
          <w:sz w:val="21"/>
          <w:szCs w:val="21"/>
        </w:rPr>
        <w:t>本業務の受注者は、作業計画書に感染防止対策、感染者・濃厚接触者が確認された場合の</w:t>
      </w:r>
      <w:r w:rsidRPr="008A47E9">
        <w:rPr>
          <w:rFonts w:asciiTheme="minorEastAsia" w:eastAsiaTheme="minorEastAsia" w:hAnsiTheme="minorEastAsia" w:hint="eastAsia"/>
          <w:color w:val="000000" w:themeColor="text1"/>
          <w:sz w:val="21"/>
          <w:szCs w:val="21"/>
        </w:rPr>
        <w:t>対</w:t>
      </w:r>
      <w:r w:rsidRPr="008A47E9">
        <w:rPr>
          <w:rFonts w:asciiTheme="minorEastAsia" w:eastAsiaTheme="minorEastAsia" w:hAnsiTheme="minorEastAsia"/>
          <w:color w:val="000000" w:themeColor="text1"/>
          <w:sz w:val="21"/>
          <w:szCs w:val="21"/>
        </w:rPr>
        <w:t>応、連</w:t>
      </w:r>
    </w:p>
    <w:p w14:paraId="292166AF" w14:textId="6F8F4A4F" w:rsidR="005E74E7" w:rsidRPr="008A47E9" w:rsidRDefault="005E74E7" w:rsidP="005E74E7">
      <w:pPr>
        <w:pStyle w:val="10"/>
        <w:shd w:val="clear" w:color="auto" w:fill="auto"/>
        <w:spacing w:after="0"/>
        <w:ind w:firstLineChars="100" w:firstLine="206"/>
        <w:rPr>
          <w:rFonts w:asciiTheme="minorEastAsia" w:eastAsiaTheme="minorEastAsia" w:hAnsiTheme="minorEastAsia"/>
          <w:color w:val="000000" w:themeColor="text1"/>
          <w:sz w:val="21"/>
          <w:szCs w:val="21"/>
        </w:rPr>
      </w:pPr>
      <w:r w:rsidRPr="008A47E9">
        <w:rPr>
          <w:rFonts w:asciiTheme="minorEastAsia" w:eastAsiaTheme="minorEastAsia" w:hAnsiTheme="minorEastAsia"/>
          <w:color w:val="000000" w:themeColor="text1"/>
          <w:sz w:val="21"/>
          <w:szCs w:val="21"/>
        </w:rPr>
        <w:t>絡体制に関する事項を記載して提出するものとする。</w:t>
      </w:r>
    </w:p>
    <w:p w14:paraId="6C301694" w14:textId="77777777" w:rsidR="005E74E7" w:rsidRPr="008A47E9" w:rsidRDefault="005E74E7" w:rsidP="005E74E7">
      <w:pPr>
        <w:pStyle w:val="10"/>
        <w:shd w:val="clear" w:color="auto" w:fill="auto"/>
        <w:spacing w:after="0"/>
        <w:rPr>
          <w:rFonts w:asciiTheme="minorEastAsia" w:eastAsiaTheme="minorEastAsia" w:hAnsiTheme="minorEastAsia"/>
          <w:color w:val="000000" w:themeColor="text1"/>
          <w:sz w:val="21"/>
          <w:szCs w:val="21"/>
        </w:rPr>
      </w:pPr>
      <w:r w:rsidRPr="008A47E9">
        <w:rPr>
          <w:rFonts w:asciiTheme="minorEastAsia" w:eastAsiaTheme="minorEastAsia" w:hAnsiTheme="minorEastAsia"/>
          <w:color w:val="000000" w:themeColor="text1"/>
          <w:sz w:val="21"/>
          <w:szCs w:val="21"/>
          <w:lang w:val="en-US" w:bidi="en-US"/>
        </w:rPr>
        <w:t>３</w:t>
      </w:r>
      <w:r w:rsidRPr="008A47E9">
        <w:rPr>
          <w:rFonts w:asciiTheme="minorEastAsia" w:eastAsiaTheme="minorEastAsia" w:hAnsiTheme="minorEastAsia" w:hint="eastAsia"/>
          <w:color w:val="000000" w:themeColor="text1"/>
          <w:sz w:val="21"/>
          <w:szCs w:val="21"/>
          <w:lang w:val="en-US" w:bidi="en-US"/>
        </w:rPr>
        <w:t xml:space="preserve">　</w:t>
      </w:r>
      <w:r w:rsidRPr="008A47E9">
        <w:rPr>
          <w:rFonts w:asciiTheme="minorEastAsia" w:eastAsiaTheme="minorEastAsia" w:hAnsiTheme="minorEastAsia"/>
          <w:color w:val="000000" w:themeColor="text1"/>
          <w:sz w:val="21"/>
          <w:szCs w:val="21"/>
        </w:rPr>
        <w:t>個別の業務に係る感染拡大防止のために必要と認められる対策については、受発注者協議により、</w:t>
      </w:r>
    </w:p>
    <w:p w14:paraId="08A43D81" w14:textId="77777777" w:rsidR="005E74E7" w:rsidRPr="008A47E9" w:rsidRDefault="005E74E7" w:rsidP="005E74E7">
      <w:pPr>
        <w:pStyle w:val="10"/>
        <w:shd w:val="clear" w:color="auto" w:fill="auto"/>
        <w:spacing w:after="0"/>
        <w:ind w:firstLineChars="100" w:firstLine="206"/>
        <w:rPr>
          <w:rFonts w:asciiTheme="minorEastAsia" w:eastAsiaTheme="minorEastAsia" w:hAnsiTheme="minorEastAsia"/>
          <w:color w:val="000000" w:themeColor="text1"/>
          <w:sz w:val="21"/>
          <w:szCs w:val="21"/>
        </w:rPr>
      </w:pPr>
      <w:r w:rsidRPr="008A47E9">
        <w:rPr>
          <w:rFonts w:asciiTheme="minorEastAsia" w:eastAsiaTheme="minorEastAsia" w:hAnsiTheme="minorEastAsia"/>
          <w:color w:val="000000" w:themeColor="text1"/>
          <w:sz w:val="21"/>
          <w:szCs w:val="21"/>
        </w:rPr>
        <w:t>設計変更の対象とし、業務委託料の変更や作業計画の変更を行うものとする。なお、費用等について、</w:t>
      </w:r>
    </w:p>
    <w:p w14:paraId="43AD4AFE" w14:textId="77777777" w:rsidR="005E74E7" w:rsidRPr="008A47E9" w:rsidRDefault="005E74E7" w:rsidP="005E74E7">
      <w:pPr>
        <w:pStyle w:val="10"/>
        <w:shd w:val="clear" w:color="auto" w:fill="auto"/>
        <w:spacing w:after="0"/>
        <w:ind w:firstLineChars="100" w:firstLine="206"/>
        <w:rPr>
          <w:rFonts w:asciiTheme="minorEastAsia" w:eastAsiaTheme="minorEastAsia" w:hAnsiTheme="minorEastAsia"/>
          <w:color w:val="000000" w:themeColor="text1"/>
          <w:sz w:val="21"/>
          <w:szCs w:val="21"/>
        </w:rPr>
      </w:pPr>
      <w:r w:rsidRPr="008A47E9">
        <w:rPr>
          <w:rFonts w:asciiTheme="minorEastAsia" w:eastAsiaTheme="minorEastAsia" w:hAnsiTheme="minorEastAsia"/>
          <w:color w:val="000000" w:themeColor="text1"/>
          <w:sz w:val="21"/>
          <w:szCs w:val="21"/>
        </w:rPr>
        <w:t>受注者、発注者双方の認識に齟齬が生じないようにするため、受注者から計画書が提出された段階で</w:t>
      </w:r>
    </w:p>
    <w:p w14:paraId="6D613534" w14:textId="6A22D57A" w:rsidR="00F35C8D" w:rsidRPr="008A47E9" w:rsidRDefault="005E74E7" w:rsidP="005E74E7">
      <w:pPr>
        <w:pStyle w:val="10"/>
        <w:shd w:val="clear" w:color="auto" w:fill="auto"/>
        <w:spacing w:after="0"/>
        <w:ind w:firstLineChars="100" w:firstLine="206"/>
        <w:rPr>
          <w:rFonts w:asciiTheme="minorEastAsia" w:eastAsiaTheme="minorEastAsia" w:hAnsiTheme="minorEastAsia" w:cs="MSMincho"/>
          <w:color w:val="000000" w:themeColor="text1"/>
          <w:sz w:val="21"/>
          <w:szCs w:val="21"/>
        </w:rPr>
      </w:pPr>
      <w:r w:rsidRPr="008A47E9">
        <w:rPr>
          <w:rFonts w:asciiTheme="minorEastAsia" w:eastAsiaTheme="minorEastAsia" w:hAnsiTheme="minorEastAsia"/>
          <w:color w:val="000000" w:themeColor="text1"/>
          <w:sz w:val="21"/>
          <w:szCs w:val="21"/>
        </w:rPr>
        <w:t>速やかに設計変更の対象とする事項を受発注者間で協議するものとする。</w:t>
      </w:r>
    </w:p>
    <w:p w14:paraId="4542EC53" w14:textId="77777777" w:rsidR="00F35C8D" w:rsidRPr="008A47E9" w:rsidRDefault="00F35C8D" w:rsidP="005E74E7">
      <w:pPr>
        <w:autoSpaceDE w:val="0"/>
        <w:autoSpaceDN w:val="0"/>
        <w:adjustRightInd w:val="0"/>
        <w:jc w:val="left"/>
        <w:rPr>
          <w:rFonts w:asciiTheme="minorEastAsia" w:eastAsiaTheme="minorEastAsia" w:hAnsiTheme="minorEastAsia" w:cs="MSMincho"/>
          <w:color w:val="000000" w:themeColor="text1"/>
          <w:kern w:val="0"/>
          <w:szCs w:val="21"/>
        </w:rPr>
      </w:pPr>
    </w:p>
    <w:p w14:paraId="4DB34A94" w14:textId="1BAD97F4" w:rsidR="00D65BD3" w:rsidRPr="008A47E9" w:rsidRDefault="00D65BD3" w:rsidP="00D65BD3">
      <w:pPr>
        <w:autoSpaceDE w:val="0"/>
        <w:autoSpaceDN w:val="0"/>
        <w:adjustRightInd w:val="0"/>
        <w:ind w:firstLineChars="100" w:firstLine="206"/>
        <w:jc w:val="left"/>
        <w:rPr>
          <w:rFonts w:asciiTheme="minorEastAsia" w:eastAsiaTheme="minorEastAsia" w:hAnsiTheme="minorEastAsia" w:cs="MSMincho"/>
          <w:color w:val="000000" w:themeColor="text1"/>
          <w:kern w:val="0"/>
          <w:szCs w:val="21"/>
        </w:rPr>
      </w:pPr>
      <w:r w:rsidRPr="008A47E9">
        <w:rPr>
          <w:rFonts w:asciiTheme="minorEastAsia" w:eastAsiaTheme="minorEastAsia" w:hAnsiTheme="minorEastAsia" w:cs="MSMincho" w:hint="eastAsia"/>
          <w:color w:val="000000" w:themeColor="text1"/>
          <w:kern w:val="0"/>
          <w:szCs w:val="21"/>
        </w:rPr>
        <w:t>（ウィークリースタンス等の推進）</w:t>
      </w:r>
    </w:p>
    <w:p w14:paraId="5AE0C788" w14:textId="64FEAE30" w:rsidR="00D65BD3" w:rsidRPr="008A47E9" w:rsidRDefault="00D65BD3" w:rsidP="00D65BD3">
      <w:pPr>
        <w:autoSpaceDE w:val="0"/>
        <w:autoSpaceDN w:val="0"/>
        <w:adjustRightInd w:val="0"/>
        <w:ind w:left="206" w:hangingChars="100" w:hanging="206"/>
        <w:jc w:val="left"/>
        <w:rPr>
          <w:rFonts w:asciiTheme="minorEastAsia" w:eastAsiaTheme="minorEastAsia" w:hAnsiTheme="minorEastAsia" w:cs="MSMincho"/>
          <w:color w:val="000000" w:themeColor="text1"/>
          <w:kern w:val="0"/>
          <w:szCs w:val="21"/>
        </w:rPr>
      </w:pPr>
      <w:r w:rsidRPr="008A47E9">
        <w:rPr>
          <w:rFonts w:asciiTheme="minorEastAsia" w:eastAsiaTheme="minorEastAsia" w:hAnsiTheme="minorEastAsia" w:cs="MSMincho" w:hint="eastAsia"/>
          <w:color w:val="000000" w:themeColor="text1"/>
          <w:kern w:val="0"/>
          <w:szCs w:val="21"/>
        </w:rPr>
        <w:t>第35条　本業務は、受発注者協力のもと、建設業の魅力創出を図ることを目的にウィークリースタンス等の推進を図ることとし、次の事項について業務着手前に受発注者間で共有し、業務を進めていくこととする。</w:t>
      </w:r>
    </w:p>
    <w:p w14:paraId="52082702" w14:textId="56D6C400" w:rsidR="00D65BD3" w:rsidRPr="008A47E9" w:rsidRDefault="00D65BD3" w:rsidP="00D65BD3">
      <w:pPr>
        <w:autoSpaceDE w:val="0"/>
        <w:autoSpaceDN w:val="0"/>
        <w:adjustRightInd w:val="0"/>
        <w:ind w:leftChars="100" w:left="206"/>
        <w:jc w:val="left"/>
        <w:rPr>
          <w:rFonts w:asciiTheme="minorEastAsia" w:eastAsiaTheme="minorEastAsia" w:hAnsiTheme="minorEastAsia" w:cs="MSMincho"/>
          <w:color w:val="000000" w:themeColor="text1"/>
          <w:kern w:val="0"/>
          <w:szCs w:val="21"/>
        </w:rPr>
      </w:pPr>
      <w:r w:rsidRPr="008A47E9">
        <w:rPr>
          <w:rFonts w:asciiTheme="minorEastAsia" w:eastAsiaTheme="minorEastAsia" w:hAnsiTheme="minorEastAsia" w:cs="MSMincho" w:hint="eastAsia"/>
          <w:color w:val="000000" w:themeColor="text1"/>
          <w:kern w:val="0"/>
          <w:szCs w:val="21"/>
        </w:rPr>
        <w:t>一　作業の打合せは、勤務時間内に行う。</w:t>
      </w:r>
    </w:p>
    <w:p w14:paraId="4FACAAED" w14:textId="48F6107A" w:rsidR="00D65BD3" w:rsidRPr="008A47E9" w:rsidRDefault="00D65BD3" w:rsidP="00D65BD3">
      <w:pPr>
        <w:autoSpaceDE w:val="0"/>
        <w:autoSpaceDN w:val="0"/>
        <w:adjustRightInd w:val="0"/>
        <w:ind w:leftChars="100" w:left="206"/>
        <w:jc w:val="left"/>
        <w:rPr>
          <w:rFonts w:asciiTheme="minorEastAsia" w:eastAsiaTheme="minorEastAsia" w:hAnsiTheme="minorEastAsia" w:cs="MSMincho"/>
          <w:color w:val="000000" w:themeColor="text1"/>
          <w:kern w:val="0"/>
          <w:szCs w:val="21"/>
        </w:rPr>
      </w:pPr>
      <w:r w:rsidRPr="008A47E9">
        <w:rPr>
          <w:rFonts w:asciiTheme="minorEastAsia" w:eastAsiaTheme="minorEastAsia" w:hAnsiTheme="minorEastAsia" w:cs="MSMincho" w:hint="eastAsia"/>
          <w:color w:val="000000" w:themeColor="text1"/>
          <w:kern w:val="0"/>
          <w:szCs w:val="21"/>
        </w:rPr>
        <w:lastRenderedPageBreak/>
        <w:t>二　作業内容に見合った作業時間を確保する。</w:t>
      </w:r>
    </w:p>
    <w:p w14:paraId="7FC164D8" w14:textId="6EB80D13" w:rsidR="00D65BD3" w:rsidRPr="008A47E9" w:rsidRDefault="00D65BD3" w:rsidP="00D65BD3">
      <w:pPr>
        <w:autoSpaceDE w:val="0"/>
        <w:autoSpaceDN w:val="0"/>
        <w:adjustRightInd w:val="0"/>
        <w:ind w:leftChars="100" w:left="206"/>
        <w:jc w:val="left"/>
        <w:rPr>
          <w:rFonts w:asciiTheme="minorEastAsia" w:eastAsiaTheme="minorEastAsia" w:hAnsiTheme="minorEastAsia" w:cs="MSMincho"/>
          <w:color w:val="000000" w:themeColor="text1"/>
          <w:kern w:val="0"/>
          <w:szCs w:val="21"/>
        </w:rPr>
      </w:pPr>
      <w:r w:rsidRPr="008A47E9">
        <w:rPr>
          <w:rFonts w:asciiTheme="minorEastAsia" w:eastAsiaTheme="minorEastAsia" w:hAnsiTheme="minorEastAsia" w:cs="MSMincho" w:hint="eastAsia"/>
          <w:color w:val="000000" w:themeColor="text1"/>
          <w:kern w:val="0"/>
          <w:szCs w:val="21"/>
        </w:rPr>
        <w:t>三　休日明け日（月曜日など）を作業依頼の期限日としない。（マンデー・ノーピリオド）</w:t>
      </w:r>
    </w:p>
    <w:p w14:paraId="49F38C49" w14:textId="16691460" w:rsidR="00D65BD3" w:rsidRPr="008A47E9" w:rsidRDefault="00D65BD3" w:rsidP="00D65BD3">
      <w:pPr>
        <w:autoSpaceDE w:val="0"/>
        <w:autoSpaceDN w:val="0"/>
        <w:adjustRightInd w:val="0"/>
        <w:ind w:leftChars="100" w:left="206"/>
        <w:jc w:val="left"/>
        <w:rPr>
          <w:rFonts w:asciiTheme="minorEastAsia" w:eastAsiaTheme="minorEastAsia" w:hAnsiTheme="minorEastAsia" w:cs="MSMincho"/>
          <w:color w:val="000000" w:themeColor="text1"/>
          <w:kern w:val="0"/>
          <w:szCs w:val="21"/>
        </w:rPr>
      </w:pPr>
      <w:r w:rsidRPr="008A47E9">
        <w:rPr>
          <w:rFonts w:asciiTheme="minorEastAsia" w:eastAsiaTheme="minorEastAsia" w:hAnsiTheme="minorEastAsia" w:cs="MSMincho" w:hint="eastAsia"/>
          <w:color w:val="000000" w:themeColor="text1"/>
          <w:kern w:val="0"/>
          <w:szCs w:val="21"/>
        </w:rPr>
        <w:t>四　休前日（金曜日など）に新たな作業の依頼をしない。（フライデー・ノーリクエスト）</w:t>
      </w:r>
    </w:p>
    <w:p w14:paraId="1528D5F4" w14:textId="6D70D862" w:rsidR="00D65BD3" w:rsidRPr="008A47E9" w:rsidRDefault="00D65BD3" w:rsidP="00D65BD3">
      <w:pPr>
        <w:autoSpaceDE w:val="0"/>
        <w:autoSpaceDN w:val="0"/>
        <w:adjustRightInd w:val="0"/>
        <w:ind w:leftChars="100" w:left="412" w:hangingChars="100" w:hanging="206"/>
        <w:jc w:val="left"/>
        <w:rPr>
          <w:rFonts w:asciiTheme="minorEastAsia" w:eastAsiaTheme="minorEastAsia" w:hAnsiTheme="minorEastAsia" w:cs="MSMincho"/>
          <w:color w:val="000000" w:themeColor="text1"/>
          <w:kern w:val="0"/>
          <w:szCs w:val="21"/>
        </w:rPr>
      </w:pPr>
      <w:r w:rsidRPr="008A47E9">
        <w:rPr>
          <w:rFonts w:asciiTheme="minorEastAsia" w:eastAsiaTheme="minorEastAsia" w:hAnsiTheme="minorEastAsia" w:cs="MSMincho" w:hint="eastAsia"/>
          <w:color w:val="000000" w:themeColor="text1"/>
          <w:kern w:val="0"/>
          <w:szCs w:val="21"/>
        </w:rPr>
        <w:t>五　受注者の定めるノー残業デーにかかわらず、定時間際や定時後に作業の依頼をしない。（ウエンズデー・ホーム、イブニング・ノーリクエスト、オーバーファイブ・ノーリクエスト）</w:t>
      </w:r>
    </w:p>
    <w:p w14:paraId="44481CB0" w14:textId="77777777" w:rsidR="00D65BD3" w:rsidRPr="008A47E9" w:rsidRDefault="00D65BD3" w:rsidP="0064782D">
      <w:pPr>
        <w:autoSpaceDE w:val="0"/>
        <w:autoSpaceDN w:val="0"/>
        <w:adjustRightInd w:val="0"/>
        <w:ind w:firstLineChars="100" w:firstLine="206"/>
        <w:jc w:val="left"/>
        <w:rPr>
          <w:rFonts w:ascii="ＭＳ 明朝" w:hAnsi="ＭＳ 明朝" w:cs="MSMincho"/>
          <w:color w:val="000000" w:themeColor="text1"/>
          <w:kern w:val="0"/>
          <w:szCs w:val="21"/>
        </w:rPr>
      </w:pPr>
    </w:p>
    <w:p w14:paraId="12724855" w14:textId="31D49AEC" w:rsidR="00F933B8" w:rsidRPr="008A47E9" w:rsidRDefault="00F933B8" w:rsidP="0064782D">
      <w:pPr>
        <w:autoSpaceDE w:val="0"/>
        <w:autoSpaceDN w:val="0"/>
        <w:adjustRightInd w:val="0"/>
        <w:ind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w:t>
      </w:r>
      <w:r w:rsidR="00B21F5D" w:rsidRPr="008A47E9">
        <w:rPr>
          <w:rFonts w:ascii="ＭＳ 明朝" w:hAnsi="ＭＳ 明朝" w:cs="MSMincho" w:hint="eastAsia"/>
          <w:color w:val="000000" w:themeColor="text1"/>
          <w:kern w:val="0"/>
          <w:szCs w:val="21"/>
        </w:rPr>
        <w:t>共通</w:t>
      </w:r>
      <w:r w:rsidRPr="008A47E9">
        <w:rPr>
          <w:rFonts w:ascii="ＭＳ 明朝" w:hAnsi="ＭＳ 明朝" w:cs="MSMincho" w:hint="eastAsia"/>
          <w:color w:val="000000" w:themeColor="text1"/>
          <w:kern w:val="0"/>
          <w:szCs w:val="21"/>
        </w:rPr>
        <w:t>特記仕様書の様式）</w:t>
      </w:r>
    </w:p>
    <w:p w14:paraId="454DA23F" w14:textId="54E94EAE" w:rsidR="00F933B8" w:rsidRPr="008A47E9" w:rsidRDefault="00F933B8" w:rsidP="00611760">
      <w:pPr>
        <w:autoSpaceDE w:val="0"/>
        <w:autoSpaceDN w:val="0"/>
        <w:adjustRightInd w:val="0"/>
        <w:ind w:left="237" w:hangingChars="115" w:hanging="237"/>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t>第</w:t>
      </w:r>
      <w:r w:rsidR="00D65BD3" w:rsidRPr="008A47E9">
        <w:rPr>
          <w:rFonts w:ascii="ＭＳ 明朝" w:hAnsi="ＭＳ 明朝" w:cs="MSMincho" w:hint="eastAsia"/>
          <w:color w:val="000000" w:themeColor="text1"/>
          <w:kern w:val="0"/>
          <w:szCs w:val="21"/>
        </w:rPr>
        <w:t>36</w:t>
      </w:r>
      <w:r w:rsidRPr="008A47E9">
        <w:rPr>
          <w:rFonts w:ascii="ＭＳ 明朝" w:hAnsi="ＭＳ 明朝" w:cs="MSMincho" w:hint="eastAsia"/>
          <w:color w:val="000000" w:themeColor="text1"/>
          <w:kern w:val="0"/>
          <w:szCs w:val="21"/>
        </w:rPr>
        <w:t>条</w:t>
      </w:r>
      <w:r w:rsidR="00A87378" w:rsidRPr="008A47E9">
        <w:rPr>
          <w:rFonts w:ascii="ＭＳ 明朝" w:hAnsi="ＭＳ 明朝" w:cs="MSMincho" w:hint="eastAsia"/>
          <w:color w:val="000000" w:themeColor="text1"/>
          <w:kern w:val="0"/>
          <w:szCs w:val="21"/>
        </w:rPr>
        <w:t xml:space="preserve">　</w:t>
      </w:r>
      <w:r w:rsidRPr="008A47E9">
        <w:rPr>
          <w:rFonts w:ascii="ＭＳ 明朝" w:hAnsi="ＭＳ 明朝" w:cs="MSMincho" w:hint="eastAsia"/>
          <w:color w:val="000000" w:themeColor="text1"/>
          <w:kern w:val="0"/>
          <w:szCs w:val="21"/>
        </w:rPr>
        <w:t>仕様書様式のうち次表左欄に</w:t>
      </w:r>
      <w:r w:rsidR="00611760" w:rsidRPr="008A47E9">
        <w:rPr>
          <w:rFonts w:ascii="ＭＳ 明朝" w:hAnsi="ＭＳ 明朝" w:cs="MSMincho" w:hint="eastAsia"/>
          <w:color w:val="000000" w:themeColor="text1"/>
          <w:kern w:val="0"/>
          <w:szCs w:val="21"/>
        </w:rPr>
        <w:t>記載された様式については</w:t>
      </w:r>
      <w:r w:rsidRPr="008A47E9">
        <w:rPr>
          <w:rFonts w:ascii="ＭＳ 明朝" w:hAnsi="ＭＳ 明朝" w:cs="MSMincho" w:hint="eastAsia"/>
          <w:color w:val="000000" w:themeColor="text1"/>
          <w:kern w:val="0"/>
          <w:szCs w:val="21"/>
        </w:rPr>
        <w:t>、次表右欄の</w:t>
      </w:r>
      <w:r w:rsidR="00B21F5D" w:rsidRPr="008A47E9">
        <w:rPr>
          <w:rFonts w:ascii="ＭＳ 明朝" w:hAnsi="ＭＳ 明朝" w:cs="MSMincho" w:hint="eastAsia"/>
          <w:color w:val="000000" w:themeColor="text1"/>
          <w:kern w:val="0"/>
          <w:szCs w:val="21"/>
        </w:rPr>
        <w:t>共通</w:t>
      </w:r>
      <w:r w:rsidRPr="008A47E9">
        <w:rPr>
          <w:rFonts w:ascii="ＭＳ 明朝" w:hAnsi="ＭＳ 明朝" w:cs="MSMincho" w:hint="eastAsia"/>
          <w:color w:val="000000" w:themeColor="text1"/>
          <w:kern w:val="0"/>
          <w:szCs w:val="21"/>
        </w:rPr>
        <w:t>特記仕様書様式により処理するものとする。</w:t>
      </w:r>
      <w:r w:rsidR="00611760" w:rsidRPr="008A47E9">
        <w:rPr>
          <w:rFonts w:ascii="ＭＳ 明朝" w:hAnsi="ＭＳ 明朝" w:cs="MSMincho" w:hint="eastAsia"/>
          <w:color w:val="000000" w:themeColor="text1"/>
          <w:kern w:val="0"/>
          <w:szCs w:val="21"/>
        </w:rPr>
        <w:t>なお、様式第</w:t>
      </w:r>
      <w:r w:rsidR="00070D98" w:rsidRPr="008A47E9">
        <w:rPr>
          <w:rFonts w:ascii="ＭＳ 明朝" w:hAnsi="ＭＳ 明朝" w:cs="MSMincho" w:hint="eastAsia"/>
          <w:color w:val="000000" w:themeColor="text1"/>
          <w:kern w:val="0"/>
          <w:szCs w:val="21"/>
        </w:rPr>
        <w:t>86</w:t>
      </w:r>
      <w:r w:rsidR="00611760" w:rsidRPr="008A47E9">
        <w:rPr>
          <w:rFonts w:ascii="ＭＳ 明朝" w:hAnsi="ＭＳ 明朝" w:cs="MSMincho" w:hint="eastAsia"/>
          <w:color w:val="000000" w:themeColor="text1"/>
          <w:kern w:val="0"/>
          <w:szCs w:val="21"/>
        </w:rPr>
        <w:t>号のうち「国土交通省」を「山形県農林水産部」に、「国」を「山形県知事」と置き換え</w:t>
      </w:r>
      <w:r w:rsidR="00B67081" w:rsidRPr="008A47E9">
        <w:rPr>
          <w:rFonts w:ascii="ＭＳ 明朝" w:hAnsi="ＭＳ 明朝" w:cs="MSMincho" w:hint="eastAsia"/>
          <w:color w:val="000000" w:themeColor="text1"/>
          <w:kern w:val="0"/>
          <w:szCs w:val="21"/>
        </w:rPr>
        <w:t>、様式第10</w:t>
      </w:r>
      <w:r w:rsidR="00070D98" w:rsidRPr="008A47E9">
        <w:rPr>
          <w:rFonts w:ascii="ＭＳ 明朝" w:hAnsi="ＭＳ 明朝" w:cs="MSMincho" w:hint="eastAsia"/>
          <w:color w:val="000000" w:themeColor="text1"/>
          <w:kern w:val="0"/>
          <w:szCs w:val="21"/>
        </w:rPr>
        <w:t>0</w:t>
      </w:r>
      <w:r w:rsidR="00B67081" w:rsidRPr="008A47E9">
        <w:rPr>
          <w:rFonts w:ascii="ＭＳ 明朝" w:hAnsi="ＭＳ 明朝" w:cs="MSMincho" w:hint="eastAsia"/>
          <w:color w:val="000000" w:themeColor="text1"/>
          <w:kern w:val="0"/>
          <w:szCs w:val="21"/>
        </w:rPr>
        <w:t>号から様式第10</w:t>
      </w:r>
      <w:r w:rsidR="00070D98" w:rsidRPr="008A47E9">
        <w:rPr>
          <w:rFonts w:ascii="ＭＳ 明朝" w:hAnsi="ＭＳ 明朝" w:cs="MSMincho" w:hint="eastAsia"/>
          <w:color w:val="000000" w:themeColor="text1"/>
          <w:kern w:val="0"/>
          <w:szCs w:val="21"/>
        </w:rPr>
        <w:t>3</w:t>
      </w:r>
      <w:r w:rsidR="00B67081" w:rsidRPr="008A47E9">
        <w:rPr>
          <w:rFonts w:ascii="ＭＳ 明朝" w:hAnsi="ＭＳ 明朝" w:cs="MSMincho" w:hint="eastAsia"/>
          <w:color w:val="000000" w:themeColor="text1"/>
          <w:kern w:val="0"/>
          <w:szCs w:val="21"/>
        </w:rPr>
        <w:t>号までのうち「国土交通省」を「山形県農林水産部」に置き換えるものとする。なお、様式第10</w:t>
      </w:r>
      <w:r w:rsidR="00070D98" w:rsidRPr="008A47E9">
        <w:rPr>
          <w:rFonts w:ascii="ＭＳ 明朝" w:hAnsi="ＭＳ 明朝" w:cs="MSMincho" w:hint="eastAsia"/>
          <w:color w:val="000000" w:themeColor="text1"/>
          <w:kern w:val="0"/>
          <w:szCs w:val="21"/>
        </w:rPr>
        <w:t>0</w:t>
      </w:r>
      <w:r w:rsidR="00B67081" w:rsidRPr="008A47E9">
        <w:rPr>
          <w:rFonts w:ascii="ＭＳ 明朝" w:hAnsi="ＭＳ 明朝" w:cs="MSMincho" w:hint="eastAsia"/>
          <w:color w:val="000000" w:themeColor="text1"/>
          <w:kern w:val="0"/>
          <w:szCs w:val="21"/>
        </w:rPr>
        <w:t>号</w:t>
      </w:r>
      <w:r w:rsidR="00070D98" w:rsidRPr="008A47E9">
        <w:rPr>
          <w:rFonts w:ascii="ＭＳ 明朝" w:hAnsi="ＭＳ 明朝" w:cs="MSMincho" w:hint="eastAsia"/>
          <w:color w:val="000000" w:themeColor="text1"/>
          <w:kern w:val="0"/>
          <w:szCs w:val="21"/>
        </w:rPr>
        <w:t>から様式第103号</w:t>
      </w:r>
      <w:r w:rsidR="00B67081" w:rsidRPr="008A47E9">
        <w:rPr>
          <w:rFonts w:ascii="ＭＳ 明朝" w:hAnsi="ＭＳ 明朝" w:cs="MSMincho" w:hint="eastAsia"/>
          <w:color w:val="000000" w:themeColor="text1"/>
          <w:kern w:val="0"/>
          <w:szCs w:val="21"/>
        </w:rPr>
        <w:t>までのうち、起業者、上記代理人の記載方法は</w:t>
      </w:r>
      <w:r w:rsidR="00070D98" w:rsidRPr="008A47E9">
        <w:rPr>
          <w:rFonts w:ascii="ＭＳ 明朝" w:hAnsi="ＭＳ 明朝" w:cs="MSMincho" w:hint="eastAsia"/>
          <w:color w:val="000000" w:themeColor="text1"/>
          <w:kern w:val="0"/>
          <w:szCs w:val="21"/>
        </w:rPr>
        <w:t>監督職員</w:t>
      </w:r>
      <w:r w:rsidR="00B67081" w:rsidRPr="008A47E9">
        <w:rPr>
          <w:rFonts w:ascii="ＭＳ 明朝" w:hAnsi="ＭＳ 明朝" w:cs="MSMincho" w:hint="eastAsia"/>
          <w:color w:val="000000" w:themeColor="text1"/>
          <w:kern w:val="0"/>
          <w:szCs w:val="21"/>
        </w:rPr>
        <w:t>の指示によるものとする。</w:t>
      </w:r>
    </w:p>
    <w:p w14:paraId="6CC2A611" w14:textId="77777777" w:rsidR="00B21F5D" w:rsidRPr="008A47E9" w:rsidRDefault="00B21F5D" w:rsidP="00611760">
      <w:pPr>
        <w:autoSpaceDE w:val="0"/>
        <w:autoSpaceDN w:val="0"/>
        <w:adjustRightInd w:val="0"/>
        <w:ind w:left="237" w:hangingChars="115" w:hanging="237"/>
        <w:jc w:val="left"/>
        <w:rPr>
          <w:rFonts w:ascii="ＭＳ 明朝" w:hAnsi="ＭＳ 明朝" w:cs="MSMincho"/>
          <w:color w:val="000000" w:themeColor="text1"/>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689"/>
        <w:gridCol w:w="993"/>
        <w:gridCol w:w="3543"/>
      </w:tblGrid>
      <w:tr w:rsidR="008A47E9" w:rsidRPr="008A47E9" w14:paraId="1E2AED86" w14:textId="77777777" w:rsidTr="00605194">
        <w:trPr>
          <w:cantSplit/>
          <w:trHeight w:val="420"/>
        </w:trPr>
        <w:tc>
          <w:tcPr>
            <w:tcW w:w="4823" w:type="dxa"/>
            <w:gridSpan w:val="2"/>
            <w:vAlign w:val="center"/>
          </w:tcPr>
          <w:p w14:paraId="18C95AB3" w14:textId="5728DF0F" w:rsidR="00A87378" w:rsidRPr="008A47E9" w:rsidRDefault="00A87378" w:rsidP="005440F9">
            <w:pPr>
              <w:jc w:val="center"/>
              <w:rPr>
                <w:rFonts w:asciiTheme="minorEastAsia" w:eastAsiaTheme="minorEastAsia"/>
                <w:color w:val="000000" w:themeColor="text1"/>
                <w:szCs w:val="21"/>
              </w:rPr>
            </w:pPr>
            <w:r w:rsidRPr="008A47E9">
              <w:rPr>
                <w:rFonts w:asciiTheme="minorEastAsia" w:eastAsiaTheme="minorEastAsia" w:hint="eastAsia"/>
                <w:color w:val="000000" w:themeColor="text1"/>
                <w:szCs w:val="21"/>
              </w:rPr>
              <w:t>用地調査等</w:t>
            </w:r>
            <w:r w:rsidR="00B21F5D" w:rsidRPr="008A47E9">
              <w:rPr>
                <w:rFonts w:asciiTheme="minorEastAsia" w:eastAsiaTheme="minorEastAsia" w:hint="eastAsia"/>
                <w:color w:val="000000" w:themeColor="text1"/>
                <w:szCs w:val="21"/>
              </w:rPr>
              <w:t>業務</w:t>
            </w:r>
            <w:r w:rsidRPr="008A47E9">
              <w:rPr>
                <w:rFonts w:asciiTheme="minorEastAsia" w:eastAsiaTheme="minorEastAsia" w:hint="eastAsia"/>
                <w:color w:val="000000" w:themeColor="text1"/>
                <w:szCs w:val="21"/>
              </w:rPr>
              <w:t>共通仕様書別記様式</w:t>
            </w:r>
          </w:p>
        </w:tc>
        <w:tc>
          <w:tcPr>
            <w:tcW w:w="4536" w:type="dxa"/>
            <w:gridSpan w:val="2"/>
            <w:vAlign w:val="center"/>
          </w:tcPr>
          <w:p w14:paraId="7FA954E6" w14:textId="4D1944EB" w:rsidR="00A87378" w:rsidRPr="008A47E9" w:rsidRDefault="00A87378" w:rsidP="005440F9">
            <w:pPr>
              <w:jc w:val="center"/>
              <w:rPr>
                <w:rFonts w:asciiTheme="minorEastAsia" w:eastAsiaTheme="minorEastAsia"/>
                <w:color w:val="000000" w:themeColor="text1"/>
                <w:szCs w:val="21"/>
              </w:rPr>
            </w:pPr>
            <w:r w:rsidRPr="008A47E9">
              <w:rPr>
                <w:rFonts w:asciiTheme="minorEastAsia" w:eastAsiaTheme="minorEastAsia" w:hint="eastAsia"/>
                <w:color w:val="000000" w:themeColor="text1"/>
                <w:szCs w:val="21"/>
              </w:rPr>
              <w:t>用地調査等</w:t>
            </w:r>
            <w:r w:rsidR="005578C0" w:rsidRPr="008A47E9">
              <w:rPr>
                <w:rFonts w:asciiTheme="minorEastAsia" w:eastAsiaTheme="minorEastAsia" w:hint="eastAsia"/>
                <w:color w:val="000000" w:themeColor="text1"/>
                <w:szCs w:val="21"/>
              </w:rPr>
              <w:t>業務</w:t>
            </w:r>
            <w:r w:rsidR="00B21F5D" w:rsidRPr="008A47E9">
              <w:rPr>
                <w:rFonts w:asciiTheme="minorEastAsia" w:eastAsiaTheme="minorEastAsia" w:hint="eastAsia"/>
                <w:color w:val="000000" w:themeColor="text1"/>
                <w:szCs w:val="21"/>
              </w:rPr>
              <w:t>共通</w:t>
            </w:r>
            <w:r w:rsidRPr="008A47E9">
              <w:rPr>
                <w:rFonts w:asciiTheme="minorEastAsia" w:eastAsiaTheme="minorEastAsia" w:hint="eastAsia"/>
                <w:color w:val="000000" w:themeColor="text1"/>
                <w:szCs w:val="21"/>
              </w:rPr>
              <w:t>特記仕様書様式</w:t>
            </w:r>
          </w:p>
        </w:tc>
      </w:tr>
      <w:tr w:rsidR="008A47E9" w:rsidRPr="008A47E9" w14:paraId="06A0AEC1" w14:textId="77777777" w:rsidTr="00605194">
        <w:trPr>
          <w:trHeight w:val="420"/>
        </w:trPr>
        <w:tc>
          <w:tcPr>
            <w:tcW w:w="1134" w:type="dxa"/>
            <w:vAlign w:val="center"/>
          </w:tcPr>
          <w:p w14:paraId="6FE6EBCB" w14:textId="77777777" w:rsidR="00A87378" w:rsidRPr="008A47E9" w:rsidRDefault="00A87378" w:rsidP="000565A4">
            <w:pPr>
              <w:ind w:rightChars="-47" w:right="-97"/>
              <w:jc w:val="center"/>
              <w:rPr>
                <w:rFonts w:asciiTheme="minorEastAsia" w:eastAsiaTheme="minorEastAsia"/>
                <w:color w:val="000000" w:themeColor="text1"/>
                <w:szCs w:val="21"/>
              </w:rPr>
            </w:pPr>
            <w:r w:rsidRPr="008A47E9">
              <w:rPr>
                <w:rFonts w:asciiTheme="minorEastAsia" w:eastAsiaTheme="minorEastAsia" w:hint="eastAsia"/>
                <w:color w:val="000000" w:themeColor="text1"/>
                <w:szCs w:val="21"/>
              </w:rPr>
              <w:t>番号</w:t>
            </w:r>
          </w:p>
        </w:tc>
        <w:tc>
          <w:tcPr>
            <w:tcW w:w="3689" w:type="dxa"/>
            <w:vAlign w:val="center"/>
          </w:tcPr>
          <w:p w14:paraId="08F0BAD8" w14:textId="77777777" w:rsidR="00A87378" w:rsidRPr="008A47E9" w:rsidRDefault="00A87378" w:rsidP="005440F9">
            <w:pPr>
              <w:jc w:val="center"/>
              <w:rPr>
                <w:rFonts w:asciiTheme="minorEastAsia" w:eastAsiaTheme="minorEastAsia"/>
                <w:color w:val="000000" w:themeColor="text1"/>
                <w:szCs w:val="21"/>
              </w:rPr>
            </w:pPr>
            <w:r w:rsidRPr="008A47E9">
              <w:rPr>
                <w:rFonts w:asciiTheme="minorEastAsia" w:eastAsiaTheme="minorEastAsia" w:hint="eastAsia"/>
                <w:color w:val="000000" w:themeColor="text1"/>
                <w:szCs w:val="21"/>
              </w:rPr>
              <w:t>名　　　　　称</w:t>
            </w:r>
          </w:p>
        </w:tc>
        <w:tc>
          <w:tcPr>
            <w:tcW w:w="993" w:type="dxa"/>
            <w:vAlign w:val="center"/>
          </w:tcPr>
          <w:p w14:paraId="163C99C2" w14:textId="77777777" w:rsidR="00A87378" w:rsidRPr="008A47E9" w:rsidRDefault="00A87378" w:rsidP="00611760">
            <w:pPr>
              <w:ind w:leftChars="-33" w:left="-68" w:rightChars="-47" w:right="-97"/>
              <w:jc w:val="center"/>
              <w:rPr>
                <w:rFonts w:asciiTheme="minorEastAsia" w:eastAsiaTheme="minorEastAsia"/>
                <w:color w:val="000000" w:themeColor="text1"/>
                <w:szCs w:val="21"/>
              </w:rPr>
            </w:pPr>
            <w:r w:rsidRPr="008A47E9">
              <w:rPr>
                <w:rFonts w:asciiTheme="minorEastAsia" w:eastAsiaTheme="minorEastAsia" w:hint="eastAsia"/>
                <w:color w:val="000000" w:themeColor="text1"/>
                <w:szCs w:val="21"/>
              </w:rPr>
              <w:t>番号</w:t>
            </w:r>
          </w:p>
        </w:tc>
        <w:tc>
          <w:tcPr>
            <w:tcW w:w="3543" w:type="dxa"/>
            <w:vAlign w:val="center"/>
          </w:tcPr>
          <w:p w14:paraId="2DE35E2D" w14:textId="77777777" w:rsidR="00A87378" w:rsidRPr="008A47E9" w:rsidRDefault="00A87378" w:rsidP="005440F9">
            <w:pPr>
              <w:jc w:val="center"/>
              <w:rPr>
                <w:rFonts w:asciiTheme="minorEastAsia" w:eastAsiaTheme="minorEastAsia"/>
                <w:color w:val="000000" w:themeColor="text1"/>
                <w:szCs w:val="21"/>
              </w:rPr>
            </w:pPr>
            <w:r w:rsidRPr="008A47E9">
              <w:rPr>
                <w:rFonts w:asciiTheme="minorEastAsia" w:eastAsiaTheme="minorEastAsia" w:hint="eastAsia"/>
                <w:color w:val="000000" w:themeColor="text1"/>
                <w:szCs w:val="21"/>
              </w:rPr>
              <w:t>名　　　　　称</w:t>
            </w:r>
          </w:p>
        </w:tc>
      </w:tr>
      <w:tr w:rsidR="008A47E9" w:rsidRPr="008A47E9" w14:paraId="3E2D70B7" w14:textId="77777777" w:rsidTr="00605194">
        <w:trPr>
          <w:trHeight w:val="420"/>
        </w:trPr>
        <w:tc>
          <w:tcPr>
            <w:tcW w:w="1134" w:type="dxa"/>
            <w:vMerge w:val="restart"/>
            <w:vAlign w:val="center"/>
          </w:tcPr>
          <w:p w14:paraId="5D5CE3C0" w14:textId="77777777" w:rsidR="00F236D8" w:rsidRPr="008A47E9" w:rsidRDefault="00F236D8"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7-2</w:t>
            </w:r>
          </w:p>
        </w:tc>
        <w:tc>
          <w:tcPr>
            <w:tcW w:w="3689" w:type="dxa"/>
            <w:vMerge w:val="restart"/>
            <w:vAlign w:val="center"/>
          </w:tcPr>
          <w:p w14:paraId="4F9A1B16" w14:textId="77777777" w:rsidR="00F236D8" w:rsidRPr="008A47E9" w:rsidRDefault="00F236D8" w:rsidP="00B67081">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土地調査表</w:t>
            </w:r>
          </w:p>
        </w:tc>
        <w:tc>
          <w:tcPr>
            <w:tcW w:w="993" w:type="dxa"/>
            <w:vAlign w:val="center"/>
          </w:tcPr>
          <w:p w14:paraId="660DE8C4" w14:textId="0317276F" w:rsidR="00F236D8" w:rsidRPr="008A47E9" w:rsidRDefault="00F236D8"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１</w:t>
            </w:r>
          </w:p>
        </w:tc>
        <w:tc>
          <w:tcPr>
            <w:tcW w:w="3543" w:type="dxa"/>
            <w:vAlign w:val="center"/>
          </w:tcPr>
          <w:p w14:paraId="3EA795DF" w14:textId="77777777" w:rsidR="00F236D8" w:rsidRPr="008A47E9" w:rsidRDefault="00F236D8"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用地調査票</w:t>
            </w:r>
          </w:p>
        </w:tc>
      </w:tr>
      <w:tr w:rsidR="008A47E9" w:rsidRPr="008A47E9" w14:paraId="36D4110B" w14:textId="77777777" w:rsidTr="00605194">
        <w:trPr>
          <w:trHeight w:val="389"/>
        </w:trPr>
        <w:tc>
          <w:tcPr>
            <w:tcW w:w="1134" w:type="dxa"/>
            <w:vMerge/>
            <w:tcBorders>
              <w:bottom w:val="single" w:sz="4" w:space="0" w:color="auto"/>
            </w:tcBorders>
            <w:vAlign w:val="center"/>
          </w:tcPr>
          <w:p w14:paraId="7049FB1D" w14:textId="77777777" w:rsidR="00F236D8" w:rsidRPr="008A47E9" w:rsidRDefault="00F236D8" w:rsidP="005440F9">
            <w:pPr>
              <w:jc w:val="center"/>
              <w:rPr>
                <w:rFonts w:asciiTheme="minorEastAsia" w:eastAsiaTheme="minorEastAsia" w:hAnsi="ＭＳ 明朝"/>
                <w:color w:val="000000" w:themeColor="text1"/>
                <w:szCs w:val="21"/>
              </w:rPr>
            </w:pPr>
          </w:p>
        </w:tc>
        <w:tc>
          <w:tcPr>
            <w:tcW w:w="3689" w:type="dxa"/>
            <w:vMerge/>
            <w:tcBorders>
              <w:bottom w:val="single" w:sz="4" w:space="0" w:color="auto"/>
            </w:tcBorders>
            <w:vAlign w:val="center"/>
          </w:tcPr>
          <w:p w14:paraId="6133712F" w14:textId="77777777" w:rsidR="00F236D8" w:rsidRPr="008A47E9" w:rsidRDefault="00F236D8" w:rsidP="005440F9">
            <w:pPr>
              <w:rPr>
                <w:rFonts w:asciiTheme="minorEastAsia" w:eastAsiaTheme="minorEastAsia" w:hAnsi="ＭＳ 明朝"/>
                <w:color w:val="000000" w:themeColor="text1"/>
                <w:szCs w:val="21"/>
              </w:rPr>
            </w:pPr>
          </w:p>
        </w:tc>
        <w:tc>
          <w:tcPr>
            <w:tcW w:w="993" w:type="dxa"/>
            <w:tcBorders>
              <w:bottom w:val="single" w:sz="4" w:space="0" w:color="auto"/>
            </w:tcBorders>
            <w:vAlign w:val="center"/>
          </w:tcPr>
          <w:p w14:paraId="0D89F66A" w14:textId="0A792BFF" w:rsidR="00F236D8" w:rsidRPr="008A47E9" w:rsidRDefault="00F236D8"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２</w:t>
            </w:r>
          </w:p>
        </w:tc>
        <w:tc>
          <w:tcPr>
            <w:tcW w:w="3543" w:type="dxa"/>
            <w:tcBorders>
              <w:bottom w:val="single" w:sz="4" w:space="0" w:color="auto"/>
            </w:tcBorders>
            <w:vAlign w:val="center"/>
          </w:tcPr>
          <w:p w14:paraId="00BEE7ED" w14:textId="77777777" w:rsidR="00F236D8" w:rsidRPr="008A47E9" w:rsidRDefault="00F236D8"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法人調書</w:t>
            </w:r>
          </w:p>
        </w:tc>
      </w:tr>
      <w:tr w:rsidR="008A47E9" w:rsidRPr="008A47E9" w14:paraId="29FD8422" w14:textId="77777777" w:rsidTr="00605194">
        <w:trPr>
          <w:trHeight w:val="420"/>
        </w:trPr>
        <w:tc>
          <w:tcPr>
            <w:tcW w:w="1134" w:type="dxa"/>
            <w:vAlign w:val="center"/>
          </w:tcPr>
          <w:p w14:paraId="5A3F3556" w14:textId="0F435A63" w:rsidR="00F54FCD" w:rsidRPr="008A47E9" w:rsidRDefault="00F54FCD" w:rsidP="005E74E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1</w:t>
            </w:r>
            <w:r w:rsidR="005E74E7" w:rsidRPr="008A47E9">
              <w:rPr>
                <w:rFonts w:asciiTheme="minorEastAsia" w:eastAsiaTheme="minorEastAsia" w:hAnsi="ＭＳ 明朝" w:hint="eastAsia"/>
                <w:color w:val="000000" w:themeColor="text1"/>
                <w:szCs w:val="21"/>
              </w:rPr>
              <w:t>3</w:t>
            </w:r>
          </w:p>
        </w:tc>
        <w:tc>
          <w:tcPr>
            <w:tcW w:w="3689" w:type="dxa"/>
            <w:vAlign w:val="center"/>
          </w:tcPr>
          <w:p w14:paraId="45EDFBE9" w14:textId="77777777" w:rsidR="00F54FCD" w:rsidRPr="008A47E9" w:rsidRDefault="00F54FCD" w:rsidP="00F54FCD">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土地境界立会確認書</w:t>
            </w:r>
          </w:p>
        </w:tc>
        <w:tc>
          <w:tcPr>
            <w:tcW w:w="993" w:type="dxa"/>
            <w:vAlign w:val="center"/>
          </w:tcPr>
          <w:p w14:paraId="55E5E10D" w14:textId="28BF5130" w:rsidR="00F54FCD" w:rsidRPr="008A47E9" w:rsidRDefault="00F54FCD" w:rsidP="00F54FCD">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３</w:t>
            </w:r>
          </w:p>
        </w:tc>
        <w:tc>
          <w:tcPr>
            <w:tcW w:w="3543" w:type="dxa"/>
            <w:vAlign w:val="center"/>
          </w:tcPr>
          <w:p w14:paraId="6EF78D88" w14:textId="77777777" w:rsidR="00F54FCD" w:rsidRPr="008A47E9" w:rsidRDefault="00F54FCD" w:rsidP="00F54FCD">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土地境界確認証明</w:t>
            </w:r>
          </w:p>
        </w:tc>
      </w:tr>
      <w:tr w:rsidR="008A47E9" w:rsidRPr="008A47E9" w14:paraId="380DEAA5" w14:textId="77777777" w:rsidTr="00605194">
        <w:trPr>
          <w:trHeight w:val="379"/>
        </w:trPr>
        <w:tc>
          <w:tcPr>
            <w:tcW w:w="1134" w:type="dxa"/>
            <w:vAlign w:val="center"/>
          </w:tcPr>
          <w:p w14:paraId="7DC2CB37" w14:textId="77777777" w:rsidR="00070D98" w:rsidRPr="008A47E9" w:rsidRDefault="00070D98"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vAlign w:val="center"/>
          </w:tcPr>
          <w:p w14:paraId="34FAE608" w14:textId="77777777" w:rsidR="00070D98" w:rsidRPr="008A47E9" w:rsidRDefault="00070D98"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vAlign w:val="center"/>
          </w:tcPr>
          <w:p w14:paraId="18578DDC" w14:textId="6E2EBCB5" w:rsidR="00070D98" w:rsidRPr="008A47E9" w:rsidRDefault="00070D98"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４</w:t>
            </w:r>
          </w:p>
        </w:tc>
        <w:tc>
          <w:tcPr>
            <w:tcW w:w="3543" w:type="dxa"/>
            <w:vAlign w:val="center"/>
          </w:tcPr>
          <w:p w14:paraId="71E9F94D" w14:textId="77777777" w:rsidR="00070D98" w:rsidRPr="008A47E9" w:rsidRDefault="00070D98"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地積計算表</w:t>
            </w:r>
          </w:p>
        </w:tc>
      </w:tr>
      <w:tr w:rsidR="008A47E9" w:rsidRPr="008A47E9" w14:paraId="707978AB" w14:textId="77777777" w:rsidTr="00605194">
        <w:trPr>
          <w:trHeight w:val="420"/>
        </w:trPr>
        <w:tc>
          <w:tcPr>
            <w:tcW w:w="1134" w:type="dxa"/>
            <w:vMerge w:val="restart"/>
            <w:vAlign w:val="center"/>
          </w:tcPr>
          <w:p w14:paraId="08EF9689" w14:textId="77777777" w:rsidR="00F54FCD" w:rsidRPr="008A47E9" w:rsidRDefault="00F54FCD"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9</w:t>
            </w:r>
            <w:r w:rsidR="005578C0" w:rsidRPr="008A47E9">
              <w:rPr>
                <w:rFonts w:asciiTheme="minorEastAsia" w:eastAsiaTheme="minorEastAsia" w:hAnsi="ＭＳ 明朝" w:hint="eastAsia"/>
                <w:color w:val="000000" w:themeColor="text1"/>
                <w:szCs w:val="21"/>
              </w:rPr>
              <w:t>3</w:t>
            </w:r>
          </w:p>
        </w:tc>
        <w:tc>
          <w:tcPr>
            <w:tcW w:w="3689" w:type="dxa"/>
            <w:vMerge w:val="restart"/>
            <w:vAlign w:val="center"/>
          </w:tcPr>
          <w:p w14:paraId="6A6EAA08" w14:textId="77777777" w:rsidR="00F54FCD" w:rsidRPr="008A47E9" w:rsidRDefault="00F54FCD" w:rsidP="00C33EF8">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補償金総括表</w:t>
            </w:r>
          </w:p>
        </w:tc>
        <w:tc>
          <w:tcPr>
            <w:tcW w:w="993" w:type="dxa"/>
            <w:vAlign w:val="center"/>
          </w:tcPr>
          <w:p w14:paraId="327DF1D0" w14:textId="645DA763"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５</w:t>
            </w:r>
          </w:p>
        </w:tc>
        <w:tc>
          <w:tcPr>
            <w:tcW w:w="3543" w:type="dxa"/>
            <w:vAlign w:val="center"/>
          </w:tcPr>
          <w:p w14:paraId="24B28A89"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用地費及び補償費内訳表（総括表）</w:t>
            </w:r>
          </w:p>
        </w:tc>
      </w:tr>
      <w:tr w:rsidR="008A47E9" w:rsidRPr="008A47E9" w14:paraId="6E7D9DF9" w14:textId="77777777" w:rsidTr="00605194">
        <w:trPr>
          <w:trHeight w:val="420"/>
        </w:trPr>
        <w:tc>
          <w:tcPr>
            <w:tcW w:w="1134" w:type="dxa"/>
            <w:vMerge/>
            <w:vAlign w:val="center"/>
          </w:tcPr>
          <w:p w14:paraId="7F171C39" w14:textId="77777777" w:rsidR="00F54FCD" w:rsidRPr="008A47E9" w:rsidRDefault="00F54FCD" w:rsidP="005440F9">
            <w:pPr>
              <w:jc w:val="center"/>
              <w:rPr>
                <w:rFonts w:asciiTheme="minorEastAsia" w:eastAsiaTheme="minorEastAsia" w:hAnsi="ＭＳ 明朝"/>
                <w:color w:val="000000" w:themeColor="text1"/>
                <w:szCs w:val="21"/>
              </w:rPr>
            </w:pPr>
          </w:p>
        </w:tc>
        <w:tc>
          <w:tcPr>
            <w:tcW w:w="3689" w:type="dxa"/>
            <w:vMerge/>
            <w:vAlign w:val="center"/>
          </w:tcPr>
          <w:p w14:paraId="34A2AA53" w14:textId="77777777" w:rsidR="00F54FCD" w:rsidRPr="008A47E9" w:rsidRDefault="00F54FCD" w:rsidP="005440F9">
            <w:pPr>
              <w:rPr>
                <w:rFonts w:asciiTheme="minorEastAsia" w:eastAsiaTheme="minorEastAsia" w:hAnsi="ＭＳ 明朝"/>
                <w:color w:val="000000" w:themeColor="text1"/>
                <w:szCs w:val="21"/>
              </w:rPr>
            </w:pPr>
          </w:p>
        </w:tc>
        <w:tc>
          <w:tcPr>
            <w:tcW w:w="993" w:type="dxa"/>
            <w:vAlign w:val="center"/>
          </w:tcPr>
          <w:p w14:paraId="5F6CF01E" w14:textId="4CD85586"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６</w:t>
            </w:r>
          </w:p>
        </w:tc>
        <w:tc>
          <w:tcPr>
            <w:tcW w:w="3543" w:type="dxa"/>
            <w:vAlign w:val="center"/>
          </w:tcPr>
          <w:p w14:paraId="7144910D"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用地費補償費個人別調書</w:t>
            </w:r>
          </w:p>
        </w:tc>
      </w:tr>
      <w:tr w:rsidR="008A47E9" w:rsidRPr="008A47E9" w14:paraId="78BB6B6A" w14:textId="77777777" w:rsidTr="00605194">
        <w:trPr>
          <w:trHeight w:val="420"/>
        </w:trPr>
        <w:tc>
          <w:tcPr>
            <w:tcW w:w="1134" w:type="dxa"/>
            <w:vAlign w:val="center"/>
          </w:tcPr>
          <w:p w14:paraId="64225C34" w14:textId="77777777" w:rsidR="00F54FCD" w:rsidRPr="008A47E9" w:rsidRDefault="00F54FCD"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9</w:t>
            </w:r>
            <w:r w:rsidR="005578C0" w:rsidRPr="008A47E9">
              <w:rPr>
                <w:rFonts w:asciiTheme="minorEastAsia" w:eastAsiaTheme="minorEastAsia" w:hAnsi="ＭＳ 明朝" w:hint="eastAsia"/>
                <w:color w:val="000000" w:themeColor="text1"/>
                <w:szCs w:val="21"/>
              </w:rPr>
              <w:t>4</w:t>
            </w:r>
          </w:p>
        </w:tc>
        <w:tc>
          <w:tcPr>
            <w:tcW w:w="3689" w:type="dxa"/>
            <w:vAlign w:val="center"/>
          </w:tcPr>
          <w:p w14:paraId="153835BF"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土地所有権の補償に関する内訳表</w:t>
            </w:r>
          </w:p>
        </w:tc>
        <w:tc>
          <w:tcPr>
            <w:tcW w:w="993" w:type="dxa"/>
            <w:vMerge w:val="restart"/>
            <w:vAlign w:val="center"/>
          </w:tcPr>
          <w:p w14:paraId="2872A7B8" w14:textId="35B5CFF2"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７</w:t>
            </w:r>
          </w:p>
        </w:tc>
        <w:tc>
          <w:tcPr>
            <w:tcW w:w="3543" w:type="dxa"/>
            <w:vMerge w:val="restart"/>
            <w:vAlign w:val="center"/>
          </w:tcPr>
          <w:p w14:paraId="519914AF" w14:textId="77777777" w:rsidR="00F54FCD" w:rsidRPr="008A47E9" w:rsidRDefault="00F54FCD" w:rsidP="00C33EF8">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土地買収費明細表</w:t>
            </w:r>
          </w:p>
        </w:tc>
      </w:tr>
      <w:tr w:rsidR="008A47E9" w:rsidRPr="008A47E9" w14:paraId="10FDD25E" w14:textId="77777777" w:rsidTr="00605194">
        <w:trPr>
          <w:trHeight w:val="420"/>
        </w:trPr>
        <w:tc>
          <w:tcPr>
            <w:tcW w:w="1134" w:type="dxa"/>
            <w:vAlign w:val="center"/>
          </w:tcPr>
          <w:p w14:paraId="4914CCA6" w14:textId="77777777" w:rsidR="00F54FCD" w:rsidRPr="008A47E9" w:rsidRDefault="00F54FCD"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9</w:t>
            </w:r>
            <w:r w:rsidR="005578C0" w:rsidRPr="008A47E9">
              <w:rPr>
                <w:rFonts w:asciiTheme="minorEastAsia" w:eastAsiaTheme="minorEastAsia" w:hAnsi="ＭＳ 明朝" w:hint="eastAsia"/>
                <w:color w:val="000000" w:themeColor="text1"/>
                <w:szCs w:val="21"/>
              </w:rPr>
              <w:t>5</w:t>
            </w:r>
          </w:p>
        </w:tc>
        <w:tc>
          <w:tcPr>
            <w:tcW w:w="3689" w:type="dxa"/>
            <w:vAlign w:val="center"/>
          </w:tcPr>
          <w:p w14:paraId="3DFBE1FC"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土地に関する所有権以外の権利の補償に関する内訳表</w:t>
            </w:r>
          </w:p>
        </w:tc>
        <w:tc>
          <w:tcPr>
            <w:tcW w:w="993" w:type="dxa"/>
            <w:vMerge/>
            <w:vAlign w:val="center"/>
          </w:tcPr>
          <w:p w14:paraId="031946AF" w14:textId="77777777" w:rsidR="00F54FCD" w:rsidRPr="008A47E9" w:rsidRDefault="00F54FCD" w:rsidP="005440F9">
            <w:pPr>
              <w:jc w:val="center"/>
              <w:rPr>
                <w:rFonts w:asciiTheme="minorEastAsia" w:eastAsiaTheme="minorEastAsia" w:hAnsi="ＭＳ 明朝"/>
                <w:color w:val="000000" w:themeColor="text1"/>
                <w:szCs w:val="21"/>
              </w:rPr>
            </w:pPr>
          </w:p>
        </w:tc>
        <w:tc>
          <w:tcPr>
            <w:tcW w:w="3543" w:type="dxa"/>
            <w:vMerge/>
            <w:vAlign w:val="center"/>
          </w:tcPr>
          <w:p w14:paraId="7BB95BA5" w14:textId="77777777" w:rsidR="00F54FCD" w:rsidRPr="008A47E9" w:rsidRDefault="00F54FCD" w:rsidP="005440F9">
            <w:pPr>
              <w:rPr>
                <w:rFonts w:asciiTheme="minorEastAsia" w:eastAsiaTheme="minorEastAsia" w:hAnsi="ＭＳ 明朝"/>
                <w:color w:val="000000" w:themeColor="text1"/>
                <w:szCs w:val="21"/>
              </w:rPr>
            </w:pPr>
          </w:p>
        </w:tc>
      </w:tr>
      <w:tr w:rsidR="008A47E9" w:rsidRPr="008A47E9" w14:paraId="56D19B66" w14:textId="77777777" w:rsidTr="00605194">
        <w:trPr>
          <w:trHeight w:val="420"/>
        </w:trPr>
        <w:tc>
          <w:tcPr>
            <w:tcW w:w="1134" w:type="dxa"/>
            <w:vAlign w:val="center"/>
          </w:tcPr>
          <w:p w14:paraId="747C0948" w14:textId="77777777" w:rsidR="00F54FCD" w:rsidRPr="008A47E9" w:rsidRDefault="00F54FCD"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9</w:t>
            </w:r>
            <w:r w:rsidR="005578C0" w:rsidRPr="008A47E9">
              <w:rPr>
                <w:rFonts w:asciiTheme="minorEastAsia" w:eastAsiaTheme="minorEastAsia" w:hAnsi="ＭＳ 明朝" w:hint="eastAsia"/>
                <w:color w:val="000000" w:themeColor="text1"/>
                <w:szCs w:val="21"/>
              </w:rPr>
              <w:t>6</w:t>
            </w:r>
          </w:p>
        </w:tc>
        <w:tc>
          <w:tcPr>
            <w:tcW w:w="3689" w:type="dxa"/>
            <w:vAlign w:val="center"/>
          </w:tcPr>
          <w:p w14:paraId="557D04A5"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土地に関する権利以外の補償に関する内訳表</w:t>
            </w:r>
          </w:p>
        </w:tc>
        <w:tc>
          <w:tcPr>
            <w:tcW w:w="993" w:type="dxa"/>
            <w:vAlign w:val="center"/>
          </w:tcPr>
          <w:p w14:paraId="38280097" w14:textId="1F7976EE" w:rsidR="00F54FCD" w:rsidRPr="008A47E9" w:rsidRDefault="00F54FCD"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８</w:t>
            </w:r>
          </w:p>
        </w:tc>
        <w:tc>
          <w:tcPr>
            <w:tcW w:w="3543" w:type="dxa"/>
            <w:vAlign w:val="center"/>
          </w:tcPr>
          <w:p w14:paraId="71AB61BE"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物件移転補償費及びその他補償等明細表</w:t>
            </w:r>
          </w:p>
        </w:tc>
      </w:tr>
      <w:tr w:rsidR="008A47E9" w:rsidRPr="008A47E9" w14:paraId="1C5F8791" w14:textId="77777777" w:rsidTr="00605194">
        <w:trPr>
          <w:trHeight w:val="420"/>
        </w:trPr>
        <w:tc>
          <w:tcPr>
            <w:tcW w:w="1134" w:type="dxa"/>
            <w:vAlign w:val="center"/>
          </w:tcPr>
          <w:p w14:paraId="42438F1E" w14:textId="7CF2FF7F" w:rsidR="00F54FCD" w:rsidRPr="008A47E9" w:rsidRDefault="00F54FCD" w:rsidP="005E74E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1</w:t>
            </w:r>
            <w:r w:rsidR="005E74E7" w:rsidRPr="008A47E9">
              <w:rPr>
                <w:rFonts w:asciiTheme="minorEastAsia" w:eastAsiaTheme="minorEastAsia" w:hAnsi="ＭＳ 明朝" w:hint="eastAsia"/>
                <w:color w:val="000000" w:themeColor="text1"/>
                <w:szCs w:val="21"/>
              </w:rPr>
              <w:t>10</w:t>
            </w:r>
          </w:p>
        </w:tc>
        <w:tc>
          <w:tcPr>
            <w:tcW w:w="3689" w:type="dxa"/>
            <w:vAlign w:val="center"/>
          </w:tcPr>
          <w:p w14:paraId="34D63D6D"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土地調書</w:t>
            </w:r>
          </w:p>
        </w:tc>
        <w:tc>
          <w:tcPr>
            <w:tcW w:w="993" w:type="dxa"/>
            <w:vAlign w:val="center"/>
          </w:tcPr>
          <w:p w14:paraId="19FF5C09" w14:textId="41D9488B" w:rsidR="00F54FCD" w:rsidRPr="008A47E9" w:rsidRDefault="00F54FCD" w:rsidP="005440F9">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605194" w:rsidRPr="008A47E9">
              <w:rPr>
                <w:rFonts w:asciiTheme="minorEastAsia" w:eastAsiaTheme="minorEastAsia" w:hAnsi="ＭＳ 明朝" w:cs="MSMincho" w:hint="eastAsia"/>
                <w:color w:val="000000" w:themeColor="text1"/>
                <w:kern w:val="0"/>
                <w:szCs w:val="21"/>
              </w:rPr>
              <w:t>９</w:t>
            </w:r>
          </w:p>
        </w:tc>
        <w:tc>
          <w:tcPr>
            <w:tcW w:w="3543" w:type="dxa"/>
            <w:vAlign w:val="center"/>
          </w:tcPr>
          <w:p w14:paraId="747A8C26"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土地確認調書</w:t>
            </w:r>
          </w:p>
        </w:tc>
      </w:tr>
      <w:tr w:rsidR="008A47E9" w:rsidRPr="008A47E9" w14:paraId="09BE4247" w14:textId="77777777" w:rsidTr="00605194">
        <w:trPr>
          <w:trHeight w:val="420"/>
        </w:trPr>
        <w:tc>
          <w:tcPr>
            <w:tcW w:w="1134" w:type="dxa"/>
            <w:vAlign w:val="center"/>
          </w:tcPr>
          <w:p w14:paraId="17E07F99" w14:textId="5D95D5E5" w:rsidR="00F54FCD" w:rsidRPr="008A47E9" w:rsidRDefault="00F54FCD" w:rsidP="005E74E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1</w:t>
            </w:r>
            <w:r w:rsidR="005E74E7" w:rsidRPr="008A47E9">
              <w:rPr>
                <w:rFonts w:asciiTheme="minorEastAsia" w:eastAsiaTheme="minorEastAsia" w:hAnsi="ＭＳ 明朝" w:hint="eastAsia"/>
                <w:color w:val="000000" w:themeColor="text1"/>
                <w:szCs w:val="21"/>
              </w:rPr>
              <w:t>11</w:t>
            </w:r>
          </w:p>
        </w:tc>
        <w:tc>
          <w:tcPr>
            <w:tcW w:w="3689" w:type="dxa"/>
            <w:vAlign w:val="center"/>
          </w:tcPr>
          <w:p w14:paraId="1A8BD3B8"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物件調書</w:t>
            </w:r>
          </w:p>
        </w:tc>
        <w:tc>
          <w:tcPr>
            <w:tcW w:w="993" w:type="dxa"/>
            <w:vAlign w:val="center"/>
          </w:tcPr>
          <w:p w14:paraId="01460A19" w14:textId="77777777"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005578C0" w:rsidRPr="008A47E9">
              <w:rPr>
                <w:rFonts w:asciiTheme="minorEastAsia" w:eastAsiaTheme="minorEastAsia" w:hAnsi="ＭＳ 明朝" w:cs="MSMincho" w:hint="eastAsia"/>
                <w:color w:val="000000" w:themeColor="text1"/>
                <w:kern w:val="0"/>
                <w:szCs w:val="21"/>
              </w:rPr>
              <w:t>10</w:t>
            </w:r>
          </w:p>
        </w:tc>
        <w:tc>
          <w:tcPr>
            <w:tcW w:w="3543" w:type="dxa"/>
            <w:vAlign w:val="center"/>
          </w:tcPr>
          <w:p w14:paraId="76FE02CC"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物件確認調書</w:t>
            </w:r>
          </w:p>
        </w:tc>
      </w:tr>
      <w:tr w:rsidR="008A47E9" w:rsidRPr="008A47E9" w14:paraId="6ECEBBCC" w14:textId="77777777" w:rsidTr="00605194">
        <w:trPr>
          <w:trHeight w:val="420"/>
        </w:trPr>
        <w:tc>
          <w:tcPr>
            <w:tcW w:w="1134" w:type="dxa"/>
            <w:vAlign w:val="center"/>
          </w:tcPr>
          <w:p w14:paraId="630147AD" w14:textId="77777777" w:rsidR="00F54FCD" w:rsidRPr="008A47E9" w:rsidRDefault="00F54FC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vAlign w:val="center"/>
          </w:tcPr>
          <w:p w14:paraId="4327A64B" w14:textId="77777777" w:rsidR="00F54FCD" w:rsidRPr="008A47E9" w:rsidRDefault="00F54FC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vAlign w:val="center"/>
          </w:tcPr>
          <w:p w14:paraId="63235B0B" w14:textId="77777777"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Pr="008A47E9">
              <w:rPr>
                <w:rFonts w:asciiTheme="minorEastAsia" w:eastAsiaTheme="minorEastAsia" w:hAnsi="ＭＳ 明朝" w:cs="Century"/>
                <w:color w:val="000000" w:themeColor="text1"/>
                <w:kern w:val="0"/>
                <w:szCs w:val="21"/>
              </w:rPr>
              <w:t>1</w:t>
            </w:r>
            <w:r w:rsidR="005578C0" w:rsidRPr="008A47E9">
              <w:rPr>
                <w:rFonts w:asciiTheme="minorEastAsia" w:eastAsiaTheme="minorEastAsia" w:hAnsi="ＭＳ 明朝" w:cs="Century" w:hint="eastAsia"/>
                <w:color w:val="000000" w:themeColor="text1"/>
                <w:kern w:val="0"/>
                <w:szCs w:val="21"/>
              </w:rPr>
              <w:t>1</w:t>
            </w:r>
          </w:p>
        </w:tc>
        <w:tc>
          <w:tcPr>
            <w:tcW w:w="3543" w:type="dxa"/>
            <w:vAlign w:val="center"/>
          </w:tcPr>
          <w:p w14:paraId="5E689FFE"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再委託等（変更）申請書</w:t>
            </w:r>
          </w:p>
        </w:tc>
      </w:tr>
      <w:tr w:rsidR="008A47E9" w:rsidRPr="008A47E9" w14:paraId="356D5EEC" w14:textId="77777777" w:rsidTr="00605194">
        <w:trPr>
          <w:trHeight w:val="420"/>
        </w:trPr>
        <w:tc>
          <w:tcPr>
            <w:tcW w:w="1134" w:type="dxa"/>
            <w:vAlign w:val="center"/>
          </w:tcPr>
          <w:p w14:paraId="0C0769DD" w14:textId="77777777" w:rsidR="00F54FCD" w:rsidRPr="008A47E9" w:rsidRDefault="00F54FC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vAlign w:val="center"/>
          </w:tcPr>
          <w:p w14:paraId="1374F45E" w14:textId="77777777" w:rsidR="00F54FCD" w:rsidRPr="008A47E9" w:rsidRDefault="00F54FC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vAlign w:val="center"/>
          </w:tcPr>
          <w:p w14:paraId="08CF6CA7" w14:textId="77777777"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Pr="008A47E9">
              <w:rPr>
                <w:rFonts w:asciiTheme="minorEastAsia" w:eastAsiaTheme="minorEastAsia" w:hAnsi="ＭＳ 明朝" w:cs="Century"/>
                <w:color w:val="000000" w:themeColor="text1"/>
                <w:kern w:val="0"/>
                <w:szCs w:val="21"/>
              </w:rPr>
              <w:t>1</w:t>
            </w:r>
            <w:r w:rsidR="005578C0" w:rsidRPr="008A47E9">
              <w:rPr>
                <w:rFonts w:asciiTheme="minorEastAsia" w:eastAsiaTheme="minorEastAsia" w:hAnsi="ＭＳ 明朝" w:cs="Century" w:hint="eastAsia"/>
                <w:color w:val="000000" w:themeColor="text1"/>
                <w:kern w:val="0"/>
                <w:szCs w:val="21"/>
              </w:rPr>
              <w:t>2</w:t>
            </w:r>
          </w:p>
        </w:tc>
        <w:tc>
          <w:tcPr>
            <w:tcW w:w="3543" w:type="dxa"/>
            <w:vAlign w:val="center"/>
          </w:tcPr>
          <w:p w14:paraId="1888067B"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再委託等（変更）承諾書</w:t>
            </w:r>
          </w:p>
        </w:tc>
      </w:tr>
      <w:tr w:rsidR="008A47E9" w:rsidRPr="008A47E9" w14:paraId="35FFA367" w14:textId="77777777" w:rsidTr="00605194">
        <w:trPr>
          <w:trHeight w:val="420"/>
        </w:trPr>
        <w:tc>
          <w:tcPr>
            <w:tcW w:w="1134" w:type="dxa"/>
            <w:vAlign w:val="center"/>
          </w:tcPr>
          <w:p w14:paraId="3FDF4D17" w14:textId="77777777" w:rsidR="00F54FCD" w:rsidRPr="008A47E9" w:rsidRDefault="00F54FC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vAlign w:val="center"/>
          </w:tcPr>
          <w:p w14:paraId="749D3E86" w14:textId="77777777" w:rsidR="00F54FCD" w:rsidRPr="008A47E9" w:rsidRDefault="00F54FC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vAlign w:val="center"/>
          </w:tcPr>
          <w:p w14:paraId="4F748C58" w14:textId="77777777"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Pr="008A47E9">
              <w:rPr>
                <w:rFonts w:asciiTheme="minorEastAsia" w:eastAsiaTheme="minorEastAsia" w:hAnsi="ＭＳ 明朝" w:cs="Century"/>
                <w:color w:val="000000" w:themeColor="text1"/>
                <w:kern w:val="0"/>
                <w:szCs w:val="21"/>
              </w:rPr>
              <w:t>1</w:t>
            </w:r>
            <w:r w:rsidR="005578C0" w:rsidRPr="008A47E9">
              <w:rPr>
                <w:rFonts w:asciiTheme="minorEastAsia" w:eastAsiaTheme="minorEastAsia" w:hAnsi="ＭＳ 明朝" w:cs="Century" w:hint="eastAsia"/>
                <w:color w:val="000000" w:themeColor="text1"/>
                <w:kern w:val="0"/>
                <w:szCs w:val="21"/>
              </w:rPr>
              <w:t>3</w:t>
            </w:r>
          </w:p>
        </w:tc>
        <w:tc>
          <w:tcPr>
            <w:tcW w:w="3543" w:type="dxa"/>
            <w:vAlign w:val="center"/>
          </w:tcPr>
          <w:p w14:paraId="4538FAF0"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業務従事者通知書</w:t>
            </w:r>
          </w:p>
        </w:tc>
      </w:tr>
      <w:tr w:rsidR="008A47E9" w:rsidRPr="008A47E9" w14:paraId="16805505" w14:textId="77777777" w:rsidTr="00605194">
        <w:trPr>
          <w:cantSplit/>
          <w:trHeight w:val="503"/>
        </w:trPr>
        <w:tc>
          <w:tcPr>
            <w:tcW w:w="1134" w:type="dxa"/>
            <w:vAlign w:val="center"/>
          </w:tcPr>
          <w:p w14:paraId="2B2C7492" w14:textId="044C8C27" w:rsidR="00B21F5D" w:rsidRPr="008A47E9" w:rsidRDefault="00F54FCD" w:rsidP="00B21F5D">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vAlign w:val="center"/>
          </w:tcPr>
          <w:p w14:paraId="6380C9D2" w14:textId="1DACABEE" w:rsidR="00B21F5D" w:rsidRPr="008A47E9" w:rsidRDefault="00F54FC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vAlign w:val="center"/>
          </w:tcPr>
          <w:p w14:paraId="5ECB73C0" w14:textId="1DC4B050" w:rsidR="00B21F5D" w:rsidRPr="008A47E9" w:rsidRDefault="00F54FCD" w:rsidP="00B21F5D">
            <w:pPr>
              <w:jc w:val="center"/>
              <w:rPr>
                <w:rFonts w:asciiTheme="minorEastAsia" w:eastAsiaTheme="minorEastAsia" w:hAnsi="ＭＳ 明朝" w:cs="Century"/>
                <w:color w:val="000000" w:themeColor="text1"/>
                <w:kern w:val="0"/>
                <w:szCs w:val="21"/>
              </w:rPr>
            </w:pPr>
            <w:r w:rsidRPr="008A47E9">
              <w:rPr>
                <w:rFonts w:asciiTheme="minorEastAsia" w:eastAsiaTheme="minorEastAsia" w:hAnsi="ＭＳ 明朝" w:cs="MSMincho" w:hint="eastAsia"/>
                <w:color w:val="000000" w:themeColor="text1"/>
                <w:kern w:val="0"/>
                <w:szCs w:val="21"/>
              </w:rPr>
              <w:t>特</w:t>
            </w:r>
            <w:r w:rsidRPr="008A47E9">
              <w:rPr>
                <w:rFonts w:asciiTheme="minorEastAsia" w:eastAsiaTheme="minorEastAsia" w:hAnsi="ＭＳ 明朝" w:cs="Century"/>
                <w:color w:val="000000" w:themeColor="text1"/>
                <w:kern w:val="0"/>
                <w:szCs w:val="21"/>
              </w:rPr>
              <w:t>1</w:t>
            </w:r>
            <w:r w:rsidR="005578C0" w:rsidRPr="008A47E9">
              <w:rPr>
                <w:rFonts w:asciiTheme="minorEastAsia" w:eastAsiaTheme="minorEastAsia" w:hAnsi="ＭＳ 明朝" w:cs="Century" w:hint="eastAsia"/>
                <w:color w:val="000000" w:themeColor="text1"/>
                <w:kern w:val="0"/>
                <w:szCs w:val="21"/>
              </w:rPr>
              <w:t>4</w:t>
            </w:r>
          </w:p>
        </w:tc>
        <w:tc>
          <w:tcPr>
            <w:tcW w:w="3543" w:type="dxa"/>
            <w:vAlign w:val="center"/>
          </w:tcPr>
          <w:p w14:paraId="3E246D42" w14:textId="748D52E0" w:rsidR="00B21F5D" w:rsidRPr="008A47E9" w:rsidRDefault="00B21F5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地積測量図素図</w:t>
            </w:r>
          </w:p>
        </w:tc>
      </w:tr>
      <w:tr w:rsidR="008A47E9" w:rsidRPr="008A47E9" w14:paraId="6A702ACB" w14:textId="77777777" w:rsidTr="00605194">
        <w:trPr>
          <w:cantSplit/>
          <w:trHeight w:val="272"/>
        </w:trPr>
        <w:tc>
          <w:tcPr>
            <w:tcW w:w="1134" w:type="dxa"/>
            <w:vAlign w:val="center"/>
          </w:tcPr>
          <w:p w14:paraId="0BB94356" w14:textId="7731781B" w:rsidR="00B21F5D" w:rsidRPr="008A47E9" w:rsidRDefault="00B21F5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vAlign w:val="center"/>
          </w:tcPr>
          <w:p w14:paraId="5D59035F" w14:textId="52F72916" w:rsidR="00B21F5D" w:rsidRPr="008A47E9" w:rsidRDefault="00B21F5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vAlign w:val="center"/>
          </w:tcPr>
          <w:p w14:paraId="2C51CBB3" w14:textId="77777777" w:rsidR="00B21F5D" w:rsidRPr="008A47E9" w:rsidRDefault="00B21F5D" w:rsidP="005578C0">
            <w:pPr>
              <w:jc w:val="center"/>
              <w:rPr>
                <w:rFonts w:asciiTheme="minorEastAsia" w:eastAsiaTheme="minorEastAsia" w:hAnsi="ＭＳ 明朝" w:cs="MSMincho"/>
                <w:color w:val="000000" w:themeColor="text1"/>
                <w:kern w:val="0"/>
                <w:szCs w:val="21"/>
              </w:rPr>
            </w:pPr>
            <w:r w:rsidRPr="008A47E9">
              <w:rPr>
                <w:rFonts w:asciiTheme="minorEastAsia" w:eastAsiaTheme="minorEastAsia" w:hAnsi="ＭＳ 明朝" w:cs="MSMincho" w:hint="eastAsia"/>
                <w:color w:val="000000" w:themeColor="text1"/>
                <w:kern w:val="0"/>
                <w:szCs w:val="21"/>
              </w:rPr>
              <w:t>特14</w:t>
            </w:r>
          </w:p>
          <w:p w14:paraId="3AE33824" w14:textId="28E9CC5D" w:rsidR="00B21F5D" w:rsidRPr="008A47E9" w:rsidRDefault="00B21F5D" w:rsidP="005578C0">
            <w:pPr>
              <w:jc w:val="center"/>
              <w:rPr>
                <w:rFonts w:asciiTheme="minorEastAsia" w:eastAsiaTheme="minorEastAsia" w:hAnsi="ＭＳ 明朝" w:cs="MSMincho"/>
                <w:color w:val="000000" w:themeColor="text1"/>
                <w:kern w:val="0"/>
                <w:szCs w:val="21"/>
              </w:rPr>
            </w:pPr>
            <w:r w:rsidRPr="008A47E9">
              <w:rPr>
                <w:rFonts w:asciiTheme="minorEastAsia" w:eastAsiaTheme="minorEastAsia" w:hAnsi="ＭＳ 明朝" w:cs="MSMincho" w:hint="eastAsia"/>
                <w:color w:val="000000" w:themeColor="text1"/>
                <w:kern w:val="0"/>
                <w:szCs w:val="21"/>
              </w:rPr>
              <w:t>の２</w:t>
            </w:r>
          </w:p>
        </w:tc>
        <w:tc>
          <w:tcPr>
            <w:tcW w:w="3543" w:type="dxa"/>
            <w:vAlign w:val="center"/>
          </w:tcPr>
          <w:p w14:paraId="39ED94BF" w14:textId="60C1C5AA" w:rsidR="00B21F5D" w:rsidRPr="008A47E9" w:rsidRDefault="00B21F5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地形図</w:t>
            </w:r>
          </w:p>
        </w:tc>
      </w:tr>
      <w:tr w:rsidR="008A47E9" w:rsidRPr="008A47E9" w14:paraId="28D25728" w14:textId="77777777" w:rsidTr="00605194">
        <w:trPr>
          <w:cantSplit/>
          <w:trHeight w:val="570"/>
        </w:trPr>
        <w:tc>
          <w:tcPr>
            <w:tcW w:w="1134" w:type="dxa"/>
            <w:vAlign w:val="center"/>
          </w:tcPr>
          <w:p w14:paraId="6B8009DD" w14:textId="20413CB2" w:rsidR="00B21F5D" w:rsidRPr="008A47E9" w:rsidRDefault="00B21F5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vAlign w:val="center"/>
          </w:tcPr>
          <w:p w14:paraId="2A0748F7" w14:textId="2884D44C" w:rsidR="00B21F5D" w:rsidRPr="008A47E9" w:rsidRDefault="00B21F5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vAlign w:val="center"/>
          </w:tcPr>
          <w:p w14:paraId="513110CD" w14:textId="77777777" w:rsidR="00B21F5D" w:rsidRPr="008A47E9" w:rsidRDefault="00B21F5D" w:rsidP="00B21F5D">
            <w:pPr>
              <w:jc w:val="center"/>
              <w:rPr>
                <w:rFonts w:asciiTheme="minorEastAsia" w:eastAsiaTheme="minorEastAsia" w:hAnsi="ＭＳ 明朝" w:cs="MSMincho"/>
                <w:color w:val="000000" w:themeColor="text1"/>
                <w:kern w:val="0"/>
                <w:szCs w:val="21"/>
              </w:rPr>
            </w:pPr>
            <w:r w:rsidRPr="008A47E9">
              <w:rPr>
                <w:rFonts w:asciiTheme="minorEastAsia" w:eastAsiaTheme="minorEastAsia" w:hAnsi="ＭＳ 明朝" w:cs="MSMincho" w:hint="eastAsia"/>
                <w:color w:val="000000" w:themeColor="text1"/>
                <w:kern w:val="0"/>
                <w:szCs w:val="21"/>
              </w:rPr>
              <w:t>特14</w:t>
            </w:r>
          </w:p>
          <w:p w14:paraId="7486F1EF" w14:textId="48AD747E" w:rsidR="00B21F5D" w:rsidRPr="008A47E9" w:rsidRDefault="00B21F5D" w:rsidP="00B21F5D">
            <w:pPr>
              <w:jc w:val="center"/>
              <w:rPr>
                <w:rFonts w:asciiTheme="minorEastAsia" w:eastAsiaTheme="minorEastAsia" w:hAnsi="ＭＳ 明朝" w:cs="MSMincho"/>
                <w:color w:val="000000" w:themeColor="text1"/>
                <w:kern w:val="0"/>
                <w:szCs w:val="21"/>
              </w:rPr>
            </w:pPr>
            <w:r w:rsidRPr="008A47E9">
              <w:rPr>
                <w:rFonts w:asciiTheme="minorEastAsia" w:eastAsiaTheme="minorEastAsia" w:hAnsi="ＭＳ 明朝" w:cs="MSMincho" w:hint="eastAsia"/>
                <w:color w:val="000000" w:themeColor="text1"/>
                <w:kern w:val="0"/>
                <w:szCs w:val="21"/>
              </w:rPr>
              <w:t>の３</w:t>
            </w:r>
          </w:p>
        </w:tc>
        <w:tc>
          <w:tcPr>
            <w:tcW w:w="3543" w:type="dxa"/>
            <w:vAlign w:val="center"/>
          </w:tcPr>
          <w:p w14:paraId="77FC6597" w14:textId="58743867" w:rsidR="00B21F5D" w:rsidRPr="008A47E9" w:rsidRDefault="00B21F5D" w:rsidP="005440F9">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土地調査書</w:t>
            </w:r>
          </w:p>
        </w:tc>
      </w:tr>
      <w:tr w:rsidR="008A47E9" w:rsidRPr="008A47E9" w14:paraId="3B658ABD" w14:textId="77777777" w:rsidTr="00605194">
        <w:trPr>
          <w:cantSplit/>
          <w:trHeight w:val="420"/>
        </w:trPr>
        <w:tc>
          <w:tcPr>
            <w:tcW w:w="1134" w:type="dxa"/>
            <w:tcBorders>
              <w:bottom w:val="single" w:sz="4" w:space="0" w:color="auto"/>
            </w:tcBorders>
            <w:vAlign w:val="center"/>
          </w:tcPr>
          <w:p w14:paraId="544A64B3" w14:textId="77777777" w:rsidR="00F54FCD" w:rsidRPr="008A47E9" w:rsidRDefault="00F54FC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tcBorders>
              <w:bottom w:val="single" w:sz="4" w:space="0" w:color="auto"/>
            </w:tcBorders>
            <w:vAlign w:val="center"/>
          </w:tcPr>
          <w:p w14:paraId="45061698" w14:textId="77777777" w:rsidR="00F54FCD" w:rsidRPr="008A47E9" w:rsidRDefault="00F54FC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tcBorders>
              <w:bottom w:val="single" w:sz="4" w:space="0" w:color="auto"/>
            </w:tcBorders>
            <w:vAlign w:val="center"/>
          </w:tcPr>
          <w:p w14:paraId="159DB0D2" w14:textId="77777777"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Pr="008A47E9">
              <w:rPr>
                <w:rFonts w:asciiTheme="minorEastAsia" w:eastAsiaTheme="minorEastAsia" w:hAnsi="ＭＳ 明朝" w:cs="Century"/>
                <w:color w:val="000000" w:themeColor="text1"/>
                <w:kern w:val="0"/>
                <w:szCs w:val="21"/>
              </w:rPr>
              <w:t>1</w:t>
            </w:r>
            <w:r w:rsidR="005578C0" w:rsidRPr="008A47E9">
              <w:rPr>
                <w:rFonts w:asciiTheme="minorEastAsia" w:eastAsiaTheme="minorEastAsia" w:hAnsi="ＭＳ 明朝" w:cs="Century" w:hint="eastAsia"/>
                <w:color w:val="000000" w:themeColor="text1"/>
                <w:kern w:val="0"/>
                <w:szCs w:val="21"/>
              </w:rPr>
              <w:t>5</w:t>
            </w:r>
          </w:p>
        </w:tc>
        <w:tc>
          <w:tcPr>
            <w:tcW w:w="3543" w:type="dxa"/>
            <w:tcBorders>
              <w:bottom w:val="single" w:sz="4" w:space="0" w:color="auto"/>
            </w:tcBorders>
            <w:vAlign w:val="center"/>
          </w:tcPr>
          <w:p w14:paraId="5D951578"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照査報告書</w:t>
            </w:r>
          </w:p>
        </w:tc>
      </w:tr>
      <w:tr w:rsidR="008A47E9" w:rsidRPr="008A47E9" w14:paraId="2FF6F16A" w14:textId="77777777" w:rsidTr="00605194">
        <w:trPr>
          <w:cantSplit/>
          <w:trHeight w:val="420"/>
        </w:trPr>
        <w:tc>
          <w:tcPr>
            <w:tcW w:w="1134" w:type="dxa"/>
            <w:tcBorders>
              <w:bottom w:val="single" w:sz="4" w:space="0" w:color="auto"/>
            </w:tcBorders>
            <w:vAlign w:val="center"/>
          </w:tcPr>
          <w:p w14:paraId="41884EF3" w14:textId="77777777" w:rsidR="00F54FCD" w:rsidRPr="008A47E9" w:rsidRDefault="00F54FC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tcBorders>
              <w:bottom w:val="single" w:sz="4" w:space="0" w:color="auto"/>
            </w:tcBorders>
            <w:vAlign w:val="center"/>
          </w:tcPr>
          <w:p w14:paraId="25499566" w14:textId="77777777" w:rsidR="00F54FCD" w:rsidRPr="008A47E9" w:rsidRDefault="00F54FC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tcBorders>
              <w:bottom w:val="single" w:sz="4" w:space="0" w:color="auto"/>
            </w:tcBorders>
            <w:vAlign w:val="center"/>
          </w:tcPr>
          <w:p w14:paraId="12F52AB9" w14:textId="77777777"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Pr="008A47E9">
              <w:rPr>
                <w:rFonts w:asciiTheme="minorEastAsia" w:eastAsiaTheme="minorEastAsia" w:hAnsi="ＭＳ 明朝" w:cs="Century"/>
                <w:color w:val="000000" w:themeColor="text1"/>
                <w:kern w:val="0"/>
                <w:szCs w:val="21"/>
              </w:rPr>
              <w:t>1</w:t>
            </w:r>
            <w:r w:rsidR="005578C0" w:rsidRPr="008A47E9">
              <w:rPr>
                <w:rFonts w:asciiTheme="minorEastAsia" w:eastAsiaTheme="minorEastAsia" w:hAnsi="ＭＳ 明朝" w:cs="Century" w:hint="eastAsia"/>
                <w:color w:val="000000" w:themeColor="text1"/>
                <w:kern w:val="0"/>
                <w:szCs w:val="21"/>
              </w:rPr>
              <w:t>6</w:t>
            </w:r>
          </w:p>
        </w:tc>
        <w:tc>
          <w:tcPr>
            <w:tcW w:w="3543" w:type="dxa"/>
            <w:tcBorders>
              <w:bottom w:val="single" w:sz="4" w:space="0" w:color="auto"/>
            </w:tcBorders>
            <w:vAlign w:val="center"/>
          </w:tcPr>
          <w:p w14:paraId="6274A551"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特記仕様チェックリスト（木造）</w:t>
            </w:r>
          </w:p>
        </w:tc>
      </w:tr>
      <w:tr w:rsidR="008A47E9" w:rsidRPr="008A47E9" w14:paraId="32F533C5" w14:textId="77777777" w:rsidTr="00605194">
        <w:trPr>
          <w:cantSplit/>
          <w:trHeight w:val="420"/>
        </w:trPr>
        <w:tc>
          <w:tcPr>
            <w:tcW w:w="1134" w:type="dxa"/>
            <w:tcBorders>
              <w:bottom w:val="single" w:sz="4" w:space="0" w:color="auto"/>
            </w:tcBorders>
            <w:vAlign w:val="center"/>
          </w:tcPr>
          <w:p w14:paraId="2F9832F2" w14:textId="77777777" w:rsidR="00F54FCD" w:rsidRPr="008A47E9" w:rsidRDefault="00F54FCD" w:rsidP="00C527F7">
            <w:pPr>
              <w:jc w:val="cente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3689" w:type="dxa"/>
            <w:tcBorders>
              <w:bottom w:val="single" w:sz="4" w:space="0" w:color="auto"/>
            </w:tcBorders>
            <w:vAlign w:val="center"/>
          </w:tcPr>
          <w:p w14:paraId="7CE733AB" w14:textId="77777777" w:rsidR="00F54FCD" w:rsidRPr="008A47E9" w:rsidRDefault="00F54FCD" w:rsidP="00C527F7">
            <w:pPr>
              <w:rPr>
                <w:rFonts w:asciiTheme="minorEastAsia" w:eastAsiaTheme="minorEastAsia" w:hAnsi="ＭＳ 明朝"/>
                <w:color w:val="000000" w:themeColor="text1"/>
                <w:szCs w:val="21"/>
              </w:rPr>
            </w:pPr>
            <w:r w:rsidRPr="008A47E9">
              <w:rPr>
                <w:rFonts w:asciiTheme="minorEastAsia" w:eastAsiaTheme="minorEastAsia" w:hAnsi="ＭＳ 明朝" w:hint="eastAsia"/>
                <w:color w:val="000000" w:themeColor="text1"/>
                <w:szCs w:val="21"/>
              </w:rPr>
              <w:t>－</w:t>
            </w:r>
          </w:p>
        </w:tc>
        <w:tc>
          <w:tcPr>
            <w:tcW w:w="993" w:type="dxa"/>
            <w:tcBorders>
              <w:bottom w:val="single" w:sz="4" w:space="0" w:color="auto"/>
            </w:tcBorders>
            <w:vAlign w:val="center"/>
          </w:tcPr>
          <w:p w14:paraId="4CB62B72" w14:textId="77777777" w:rsidR="00F54FCD" w:rsidRPr="008A47E9" w:rsidRDefault="00F54FCD" w:rsidP="005578C0">
            <w:pPr>
              <w:jc w:val="cente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w:t>
            </w:r>
            <w:r w:rsidRPr="008A47E9">
              <w:rPr>
                <w:rFonts w:asciiTheme="minorEastAsia" w:eastAsiaTheme="minorEastAsia" w:hAnsi="ＭＳ 明朝" w:cs="Century"/>
                <w:color w:val="000000" w:themeColor="text1"/>
                <w:kern w:val="0"/>
                <w:szCs w:val="21"/>
              </w:rPr>
              <w:t>1</w:t>
            </w:r>
            <w:r w:rsidR="005578C0" w:rsidRPr="008A47E9">
              <w:rPr>
                <w:rFonts w:asciiTheme="minorEastAsia" w:eastAsiaTheme="minorEastAsia" w:hAnsi="ＭＳ 明朝" w:cs="Century" w:hint="eastAsia"/>
                <w:color w:val="000000" w:themeColor="text1"/>
                <w:kern w:val="0"/>
                <w:szCs w:val="21"/>
              </w:rPr>
              <w:t>7</w:t>
            </w:r>
          </w:p>
        </w:tc>
        <w:tc>
          <w:tcPr>
            <w:tcW w:w="3543" w:type="dxa"/>
            <w:tcBorders>
              <w:bottom w:val="single" w:sz="4" w:space="0" w:color="auto"/>
            </w:tcBorders>
            <w:vAlign w:val="center"/>
          </w:tcPr>
          <w:p w14:paraId="03AD85DD" w14:textId="77777777" w:rsidR="00F54FCD" w:rsidRPr="008A47E9" w:rsidRDefault="00F54FCD" w:rsidP="005440F9">
            <w:pPr>
              <w:rPr>
                <w:rFonts w:asciiTheme="minorEastAsia" w:eastAsiaTheme="minorEastAsia" w:hAnsi="ＭＳ 明朝"/>
                <w:color w:val="000000" w:themeColor="text1"/>
                <w:szCs w:val="21"/>
              </w:rPr>
            </w:pPr>
            <w:r w:rsidRPr="008A47E9">
              <w:rPr>
                <w:rFonts w:asciiTheme="minorEastAsia" w:eastAsiaTheme="minorEastAsia" w:hAnsi="ＭＳ 明朝" w:cs="MSMincho" w:hint="eastAsia"/>
                <w:color w:val="000000" w:themeColor="text1"/>
                <w:kern w:val="0"/>
                <w:szCs w:val="21"/>
              </w:rPr>
              <w:t>特記仕様チェックリスト（非木造）</w:t>
            </w:r>
          </w:p>
        </w:tc>
      </w:tr>
    </w:tbl>
    <w:p w14:paraId="03CFE729" w14:textId="11A8AF9D" w:rsidR="00A87378" w:rsidRPr="008A47E9" w:rsidRDefault="005578C0" w:rsidP="00605194">
      <w:pPr>
        <w:autoSpaceDE w:val="0"/>
        <w:autoSpaceDN w:val="0"/>
        <w:adjustRightInd w:val="0"/>
        <w:ind w:leftChars="100" w:left="206" w:firstLineChars="100" w:firstLine="206"/>
        <w:jc w:val="left"/>
        <w:rPr>
          <w:rFonts w:ascii="ＭＳ 明朝" w:hAnsi="ＭＳ 明朝" w:cs="MSMincho"/>
          <w:color w:val="000000" w:themeColor="text1"/>
          <w:kern w:val="0"/>
          <w:szCs w:val="21"/>
        </w:rPr>
      </w:pPr>
      <w:r w:rsidRPr="008A47E9">
        <w:rPr>
          <w:rFonts w:ascii="ＭＳ 明朝" w:hAnsi="ＭＳ 明朝" w:cs="MSMincho" w:hint="eastAsia"/>
          <w:color w:val="000000" w:themeColor="text1"/>
          <w:kern w:val="0"/>
          <w:szCs w:val="21"/>
        </w:rPr>
        <w:lastRenderedPageBreak/>
        <w:t>特16及び</w:t>
      </w:r>
      <w:r w:rsidR="00B21F5D" w:rsidRPr="008A47E9">
        <w:rPr>
          <w:rFonts w:ascii="ＭＳ 明朝" w:hAnsi="ＭＳ 明朝" w:cs="MSMincho" w:hint="eastAsia"/>
          <w:color w:val="000000" w:themeColor="text1"/>
          <w:kern w:val="0"/>
          <w:szCs w:val="21"/>
        </w:rPr>
        <w:t>特</w:t>
      </w:r>
      <w:r w:rsidRPr="008A47E9">
        <w:rPr>
          <w:rFonts w:ascii="ＭＳ 明朝" w:hAnsi="ＭＳ 明朝" w:cs="MSMincho" w:hint="eastAsia"/>
          <w:color w:val="000000" w:themeColor="text1"/>
          <w:kern w:val="0"/>
          <w:szCs w:val="21"/>
        </w:rPr>
        <w:t>17の年利率については、</w:t>
      </w:r>
      <w:r w:rsidR="00B21F5D" w:rsidRPr="008A47E9">
        <w:rPr>
          <w:rFonts w:ascii="ＭＳ 明朝" w:hAnsi="ＭＳ 明朝" w:cs="MSMincho" w:hint="eastAsia"/>
          <w:color w:val="000000" w:themeColor="text1"/>
          <w:kern w:val="0"/>
          <w:szCs w:val="21"/>
        </w:rPr>
        <w:t>監督職員</w:t>
      </w:r>
      <w:r w:rsidRPr="008A47E9">
        <w:rPr>
          <w:rFonts w:ascii="ＭＳ 明朝" w:hAnsi="ＭＳ 明朝" w:cs="MSMincho" w:hint="eastAsia"/>
          <w:color w:val="000000" w:themeColor="text1"/>
          <w:kern w:val="0"/>
          <w:szCs w:val="21"/>
        </w:rPr>
        <w:t>の指示により従前の年利率に基づき補償金を算定する場合がある。</w:t>
      </w:r>
    </w:p>
    <w:sectPr w:rsidR="00A87378" w:rsidRPr="008A47E9" w:rsidSect="000565A4">
      <w:pgSz w:w="11906" w:h="16838" w:code="9"/>
      <w:pgMar w:top="1134" w:right="1134" w:bottom="1134" w:left="1134"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5AD6" w14:textId="77777777" w:rsidR="00F64A9A" w:rsidRDefault="00F64A9A" w:rsidP="00611760">
      <w:r>
        <w:separator/>
      </w:r>
    </w:p>
  </w:endnote>
  <w:endnote w:type="continuationSeparator" w:id="0">
    <w:p w14:paraId="17975524" w14:textId="77777777" w:rsidR="00F64A9A" w:rsidRDefault="00F64A9A" w:rsidP="0061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r –¾’©">
    <w:altName w:val="Arial"/>
    <w:panose1 w:val="00000000000000000000"/>
    <w:charset w:val="00"/>
    <w:family w:val="moder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4744" w14:textId="77777777" w:rsidR="00F64A9A" w:rsidRDefault="00F64A9A" w:rsidP="00611760">
      <w:r>
        <w:separator/>
      </w:r>
    </w:p>
  </w:footnote>
  <w:footnote w:type="continuationSeparator" w:id="0">
    <w:p w14:paraId="21CCB43B" w14:textId="77777777" w:rsidR="00F64A9A" w:rsidRDefault="00F64A9A" w:rsidP="0061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F0"/>
    <w:multiLevelType w:val="hybridMultilevel"/>
    <w:tmpl w:val="24449E2E"/>
    <w:lvl w:ilvl="0" w:tplc="8BA6E950">
      <w:start w:val="13"/>
      <w:numFmt w:val="decimal"/>
      <w:lvlText w:val="第%1条"/>
      <w:lvlJc w:val="left"/>
      <w:pPr>
        <w:tabs>
          <w:tab w:val="num" w:pos="720"/>
        </w:tabs>
        <w:ind w:left="720" w:hanging="720"/>
      </w:pPr>
      <w:rPr>
        <w:rFonts w:cs="‚l‚r –¾’©"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C14373"/>
    <w:multiLevelType w:val="hybridMultilevel"/>
    <w:tmpl w:val="A4141D22"/>
    <w:lvl w:ilvl="0" w:tplc="1704725E">
      <w:start w:val="13"/>
      <w:numFmt w:val="decimal"/>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0B5D94"/>
    <w:multiLevelType w:val="multilevel"/>
    <w:tmpl w:val="24449E2E"/>
    <w:lvl w:ilvl="0">
      <w:start w:val="13"/>
      <w:numFmt w:val="decimal"/>
      <w:lvlText w:val="第%1条"/>
      <w:lvlJc w:val="left"/>
      <w:pPr>
        <w:tabs>
          <w:tab w:val="num" w:pos="720"/>
        </w:tabs>
        <w:ind w:left="720" w:hanging="720"/>
      </w:pPr>
      <w:rPr>
        <w:rFonts w:cs="‚l‚r –¾’©"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4314B81"/>
    <w:multiLevelType w:val="multilevel"/>
    <w:tmpl w:val="E67CE562"/>
    <w:lvl w:ilvl="0">
      <w:start w:val="13"/>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910771307">
    <w:abstractNumId w:val="0"/>
  </w:num>
  <w:num w:numId="2" w16cid:durableId="35587294">
    <w:abstractNumId w:val="2"/>
  </w:num>
  <w:num w:numId="3" w16cid:durableId="2146463518">
    <w:abstractNumId w:val="1"/>
  </w:num>
  <w:num w:numId="4" w16cid:durableId="1526869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202C"/>
    <w:rsid w:val="000565A4"/>
    <w:rsid w:val="00070D98"/>
    <w:rsid w:val="0016080A"/>
    <w:rsid w:val="00171B73"/>
    <w:rsid w:val="00172374"/>
    <w:rsid w:val="001F5086"/>
    <w:rsid w:val="00270B43"/>
    <w:rsid w:val="0027650B"/>
    <w:rsid w:val="002A5070"/>
    <w:rsid w:val="002A64C3"/>
    <w:rsid w:val="002E3CBF"/>
    <w:rsid w:val="003239F8"/>
    <w:rsid w:val="004076B2"/>
    <w:rsid w:val="004A1DF4"/>
    <w:rsid w:val="004B1FD3"/>
    <w:rsid w:val="004B7EA7"/>
    <w:rsid w:val="004D3A38"/>
    <w:rsid w:val="0050356A"/>
    <w:rsid w:val="00513842"/>
    <w:rsid w:val="00516DAE"/>
    <w:rsid w:val="00526DAD"/>
    <w:rsid w:val="00537883"/>
    <w:rsid w:val="005440F9"/>
    <w:rsid w:val="00554B8F"/>
    <w:rsid w:val="005550CC"/>
    <w:rsid w:val="005578C0"/>
    <w:rsid w:val="00582FAA"/>
    <w:rsid w:val="005B5A25"/>
    <w:rsid w:val="005B6B20"/>
    <w:rsid w:val="005E74E7"/>
    <w:rsid w:val="005F3B1B"/>
    <w:rsid w:val="00605194"/>
    <w:rsid w:val="00611760"/>
    <w:rsid w:val="0064782D"/>
    <w:rsid w:val="006619FB"/>
    <w:rsid w:val="0066515B"/>
    <w:rsid w:val="00666DA0"/>
    <w:rsid w:val="006A25A2"/>
    <w:rsid w:val="006F419C"/>
    <w:rsid w:val="00701B87"/>
    <w:rsid w:val="0073537C"/>
    <w:rsid w:val="00794999"/>
    <w:rsid w:val="007C5093"/>
    <w:rsid w:val="007D4034"/>
    <w:rsid w:val="00814811"/>
    <w:rsid w:val="008725B4"/>
    <w:rsid w:val="00874DD8"/>
    <w:rsid w:val="008A47E9"/>
    <w:rsid w:val="00907A68"/>
    <w:rsid w:val="0091202C"/>
    <w:rsid w:val="00990A7C"/>
    <w:rsid w:val="00A15047"/>
    <w:rsid w:val="00A87378"/>
    <w:rsid w:val="00A9358F"/>
    <w:rsid w:val="00AD4334"/>
    <w:rsid w:val="00AF1599"/>
    <w:rsid w:val="00B21F5D"/>
    <w:rsid w:val="00B640A5"/>
    <w:rsid w:val="00B67081"/>
    <w:rsid w:val="00B81402"/>
    <w:rsid w:val="00B96DC1"/>
    <w:rsid w:val="00BA68CD"/>
    <w:rsid w:val="00BD62DB"/>
    <w:rsid w:val="00BE1463"/>
    <w:rsid w:val="00BE41D1"/>
    <w:rsid w:val="00BF39F9"/>
    <w:rsid w:val="00BF5A79"/>
    <w:rsid w:val="00C318BE"/>
    <w:rsid w:val="00C33EF8"/>
    <w:rsid w:val="00C527F7"/>
    <w:rsid w:val="00C56EBA"/>
    <w:rsid w:val="00C63442"/>
    <w:rsid w:val="00C860F6"/>
    <w:rsid w:val="00C919C7"/>
    <w:rsid w:val="00D1480B"/>
    <w:rsid w:val="00D1742E"/>
    <w:rsid w:val="00D403DA"/>
    <w:rsid w:val="00D47150"/>
    <w:rsid w:val="00D65BD3"/>
    <w:rsid w:val="00D956DA"/>
    <w:rsid w:val="00DA4982"/>
    <w:rsid w:val="00E03418"/>
    <w:rsid w:val="00E9680A"/>
    <w:rsid w:val="00EA7013"/>
    <w:rsid w:val="00EC3369"/>
    <w:rsid w:val="00ED0C26"/>
    <w:rsid w:val="00F236D8"/>
    <w:rsid w:val="00F27101"/>
    <w:rsid w:val="00F35C8D"/>
    <w:rsid w:val="00F54FCD"/>
    <w:rsid w:val="00F64A9A"/>
    <w:rsid w:val="00F839F0"/>
    <w:rsid w:val="00F869C9"/>
    <w:rsid w:val="00F903DF"/>
    <w:rsid w:val="00F933B8"/>
    <w:rsid w:val="00FF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132058E"/>
  <w15:docId w15:val="{889CE313-677D-4812-8B2E-D051D80C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7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7378"/>
    <w:pPr>
      <w:ind w:left="359" w:hangingChars="171" w:hanging="359"/>
    </w:pPr>
  </w:style>
  <w:style w:type="paragraph" w:styleId="a4">
    <w:name w:val="header"/>
    <w:basedOn w:val="a"/>
    <w:link w:val="a5"/>
    <w:rsid w:val="00611760"/>
    <w:pPr>
      <w:tabs>
        <w:tab w:val="center" w:pos="4252"/>
        <w:tab w:val="right" w:pos="8504"/>
      </w:tabs>
      <w:snapToGrid w:val="0"/>
    </w:pPr>
  </w:style>
  <w:style w:type="character" w:customStyle="1" w:styleId="a5">
    <w:name w:val="ヘッダー (文字)"/>
    <w:link w:val="a4"/>
    <w:rsid w:val="00611760"/>
    <w:rPr>
      <w:kern w:val="2"/>
      <w:sz w:val="28"/>
      <w:szCs w:val="24"/>
    </w:rPr>
  </w:style>
  <w:style w:type="paragraph" w:styleId="a6">
    <w:name w:val="footer"/>
    <w:basedOn w:val="a"/>
    <w:link w:val="a7"/>
    <w:rsid w:val="00611760"/>
    <w:pPr>
      <w:tabs>
        <w:tab w:val="center" w:pos="4252"/>
        <w:tab w:val="right" w:pos="8504"/>
      </w:tabs>
      <w:snapToGrid w:val="0"/>
    </w:pPr>
  </w:style>
  <w:style w:type="character" w:customStyle="1" w:styleId="a7">
    <w:name w:val="フッター (文字)"/>
    <w:link w:val="a6"/>
    <w:rsid w:val="00611760"/>
    <w:rPr>
      <w:kern w:val="2"/>
      <w:sz w:val="28"/>
      <w:szCs w:val="24"/>
    </w:rPr>
  </w:style>
  <w:style w:type="character" w:customStyle="1" w:styleId="1">
    <w:name w:val="本文|1_"/>
    <w:link w:val="10"/>
    <w:rsid w:val="005E74E7"/>
    <w:rPr>
      <w:rFonts w:ascii="ＭＳ 明朝" w:hAnsi="ＭＳ 明朝" w:cs="ＭＳ 明朝"/>
      <w:shd w:val="clear" w:color="auto" w:fill="FFFFFF"/>
      <w:lang w:val="ja-JP" w:bidi="ja-JP"/>
    </w:rPr>
  </w:style>
  <w:style w:type="paragraph" w:customStyle="1" w:styleId="10">
    <w:name w:val="本文|1"/>
    <w:basedOn w:val="a"/>
    <w:link w:val="1"/>
    <w:rsid w:val="005E74E7"/>
    <w:pPr>
      <w:shd w:val="clear" w:color="auto" w:fill="FFFFFF"/>
      <w:spacing w:after="140"/>
      <w:jc w:val="left"/>
    </w:pPr>
    <w:rPr>
      <w:rFonts w:ascii="ＭＳ 明朝" w:hAnsi="ＭＳ 明朝" w:cs="ＭＳ 明朝"/>
      <w:kern w:val="0"/>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769B-9B41-4635-AE07-132EA679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1070</Words>
  <Characters>6101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山形県NN 村山･置賜008</cp:lastModifiedBy>
  <cp:revision>2</cp:revision>
  <cp:lastPrinted>2021-11-15T01:36:00Z</cp:lastPrinted>
  <dcterms:created xsi:type="dcterms:W3CDTF">2024-11-25T04:18:00Z</dcterms:created>
  <dcterms:modified xsi:type="dcterms:W3CDTF">2024-11-25T04:18:00Z</dcterms:modified>
</cp:coreProperties>
</file>