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52" w:rsidRPr="000C172D" w:rsidRDefault="00855052" w:rsidP="00741831">
      <w:pPr>
        <w:autoSpaceDE w:val="0"/>
        <w:autoSpaceDN w:val="0"/>
        <w:spacing w:line="340" w:lineRule="exact"/>
        <w:jc w:val="center"/>
        <w:rPr>
          <w:rFonts w:asciiTheme="majorEastAsia" w:eastAsiaTheme="majorEastAsia" w:hAnsiTheme="majorEastAsia"/>
          <w:szCs w:val="24"/>
        </w:rPr>
      </w:pPr>
      <w:r w:rsidRPr="000C172D">
        <w:rPr>
          <w:rFonts w:asciiTheme="majorEastAsia" w:eastAsiaTheme="majorEastAsia" w:hAnsiTheme="majorEastAsia" w:hint="eastAsia"/>
          <w:szCs w:val="24"/>
        </w:rPr>
        <w:t>～D</w:t>
      </w:r>
      <w:r>
        <w:rPr>
          <w:rFonts w:asciiTheme="majorEastAsia" w:eastAsiaTheme="majorEastAsia" w:hAnsiTheme="majorEastAsia"/>
          <w:szCs w:val="24"/>
        </w:rPr>
        <w:t>iscover Yamagata 202</w:t>
      </w:r>
      <w:r>
        <w:rPr>
          <w:rFonts w:asciiTheme="majorEastAsia" w:eastAsiaTheme="majorEastAsia" w:hAnsiTheme="majorEastAsia" w:hint="eastAsia"/>
          <w:szCs w:val="24"/>
        </w:rPr>
        <w:t>4</w:t>
      </w:r>
      <w:r>
        <w:rPr>
          <w:rFonts w:asciiTheme="majorEastAsia" w:eastAsiaTheme="majorEastAsia" w:hAnsiTheme="majorEastAsia"/>
          <w:szCs w:val="24"/>
        </w:rPr>
        <w:t xml:space="preserve"> Tour No.</w:t>
      </w:r>
      <w:r>
        <w:rPr>
          <w:rFonts w:asciiTheme="majorEastAsia" w:eastAsiaTheme="majorEastAsia" w:hAnsiTheme="majorEastAsia" w:hint="eastAsia"/>
          <w:szCs w:val="24"/>
        </w:rPr>
        <w:t>2</w:t>
      </w:r>
      <w:r>
        <w:rPr>
          <w:rFonts w:asciiTheme="majorEastAsia" w:eastAsiaTheme="majorEastAsia" w:hAnsiTheme="majorEastAsia"/>
          <w:szCs w:val="24"/>
        </w:rPr>
        <w:t>-</w:t>
      </w:r>
      <w:r>
        <w:rPr>
          <w:rFonts w:asciiTheme="majorEastAsia" w:eastAsiaTheme="majorEastAsia" w:hAnsiTheme="majorEastAsia" w:hint="eastAsia"/>
          <w:szCs w:val="24"/>
        </w:rPr>
        <w:t>Imoni</w:t>
      </w:r>
      <w:r>
        <w:rPr>
          <w:rFonts w:asciiTheme="majorEastAsia" w:eastAsiaTheme="majorEastAsia" w:hAnsiTheme="majorEastAsia"/>
          <w:szCs w:val="24"/>
        </w:rPr>
        <w:t xml:space="preserve"> Party and Visit Ginzan Onsen -</w:t>
      </w:r>
      <w:r w:rsidRPr="000C172D">
        <w:rPr>
          <w:rFonts w:asciiTheme="majorEastAsia" w:eastAsiaTheme="majorEastAsia" w:hAnsiTheme="majorEastAsia" w:hint="eastAsia"/>
          <w:szCs w:val="24"/>
        </w:rPr>
        <w:t>～</w:t>
      </w:r>
    </w:p>
    <w:p w:rsidR="000443EE" w:rsidRPr="007A709D" w:rsidRDefault="00440B14" w:rsidP="00741831">
      <w:pPr>
        <w:autoSpaceDN w:val="0"/>
        <w:jc w:val="center"/>
        <w:rPr>
          <w:rFonts w:asciiTheme="majorEastAsia" w:eastAsiaTheme="majorEastAsia" w:hAnsiTheme="majorEastAsia"/>
          <w:sz w:val="24"/>
          <w:szCs w:val="21"/>
        </w:rPr>
      </w:pPr>
      <w:r w:rsidRPr="007A709D">
        <w:rPr>
          <w:rFonts w:asciiTheme="majorEastAsia" w:eastAsiaTheme="majorEastAsia" w:hAnsiTheme="majorEastAsia"/>
          <w:sz w:val="24"/>
          <w:szCs w:val="21"/>
        </w:rPr>
        <w:t>取材案内兼申込書</w:t>
      </w:r>
    </w:p>
    <w:p w:rsidR="00440B14" w:rsidRPr="00400EF4" w:rsidRDefault="00440B14" w:rsidP="00741831">
      <w:pPr>
        <w:autoSpaceDN w:val="0"/>
        <w:rPr>
          <w:szCs w:val="21"/>
        </w:rPr>
      </w:pPr>
    </w:p>
    <w:p w:rsidR="000443EE" w:rsidRPr="007A709D" w:rsidRDefault="00596D13" w:rsidP="00741831">
      <w:pPr>
        <w:autoSpaceDN w:val="0"/>
        <w:jc w:val="left"/>
        <w:rPr>
          <w:rFonts w:asciiTheme="majorEastAsia" w:eastAsiaTheme="majorEastAsia" w:hAnsiTheme="majorEastAsia"/>
          <w:szCs w:val="21"/>
        </w:rPr>
      </w:pPr>
      <w:r w:rsidRPr="007A709D">
        <w:rPr>
          <w:rFonts w:asciiTheme="majorEastAsia" w:eastAsiaTheme="majorEastAsia" w:hAnsiTheme="majorEastAsia"/>
          <w:szCs w:val="21"/>
        </w:rPr>
        <w:t>１　取材案内</w:t>
      </w:r>
    </w:p>
    <w:tbl>
      <w:tblPr>
        <w:tblStyle w:val="a4"/>
        <w:tblpPr w:leftFromText="142" w:rightFromText="142" w:vertAnchor="text" w:horzAnchor="margin" w:tblpXSpec="center" w:tblpY="83"/>
        <w:tblW w:w="9639"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410"/>
        <w:gridCol w:w="7229"/>
      </w:tblGrid>
      <w:tr w:rsidR="00741831" w:rsidRPr="007A709D" w:rsidTr="00C22733">
        <w:trPr>
          <w:trHeight w:val="567"/>
        </w:trPr>
        <w:tc>
          <w:tcPr>
            <w:tcW w:w="2410" w:type="dxa"/>
            <w:vAlign w:val="center"/>
          </w:tcPr>
          <w:p w:rsidR="00741831" w:rsidRPr="007A709D" w:rsidRDefault="00741831" w:rsidP="00741831">
            <w:pPr>
              <w:jc w:val="center"/>
              <w:rPr>
                <w:szCs w:val="21"/>
              </w:rPr>
            </w:pPr>
            <w:r>
              <w:rPr>
                <w:szCs w:val="21"/>
              </w:rPr>
              <w:t>取材場所</w:t>
            </w:r>
          </w:p>
        </w:tc>
        <w:tc>
          <w:tcPr>
            <w:tcW w:w="7229" w:type="dxa"/>
            <w:vAlign w:val="center"/>
          </w:tcPr>
          <w:p w:rsidR="00741831" w:rsidRPr="007A709D" w:rsidRDefault="00741831" w:rsidP="00741831">
            <w:pPr>
              <w:jc w:val="center"/>
              <w:rPr>
                <w:szCs w:val="21"/>
              </w:rPr>
            </w:pPr>
            <w:r>
              <w:rPr>
                <w:rFonts w:hint="eastAsia"/>
                <w:szCs w:val="21"/>
              </w:rPr>
              <w:t>①集合場所、②バス到着予定時刻、③備考</w:t>
            </w:r>
          </w:p>
        </w:tc>
      </w:tr>
      <w:tr w:rsidR="00741831" w:rsidRPr="007A709D" w:rsidTr="00C22733">
        <w:trPr>
          <w:trHeight w:val="567"/>
        </w:trPr>
        <w:tc>
          <w:tcPr>
            <w:tcW w:w="2410" w:type="dxa"/>
            <w:vAlign w:val="center"/>
          </w:tcPr>
          <w:p w:rsidR="00741831" w:rsidRPr="007A709D" w:rsidRDefault="00741831" w:rsidP="00741831">
            <w:pPr>
              <w:autoSpaceDN w:val="0"/>
              <w:rPr>
                <w:szCs w:val="21"/>
              </w:rPr>
            </w:pPr>
            <w:r>
              <w:rPr>
                <w:rFonts w:hint="eastAsia"/>
                <w:szCs w:val="21"/>
              </w:rPr>
              <w:t>（１）仲野観光果樹園</w:t>
            </w:r>
          </w:p>
        </w:tc>
        <w:tc>
          <w:tcPr>
            <w:tcW w:w="7229" w:type="dxa"/>
            <w:vAlign w:val="center"/>
          </w:tcPr>
          <w:p w:rsidR="00741831" w:rsidRPr="007A709D" w:rsidRDefault="00741831" w:rsidP="00741831">
            <w:pPr>
              <w:autoSpaceDN w:val="0"/>
              <w:rPr>
                <w:szCs w:val="21"/>
              </w:rPr>
            </w:pPr>
            <w:r>
              <w:rPr>
                <w:rFonts w:hint="eastAsia"/>
                <w:szCs w:val="21"/>
              </w:rPr>
              <w:t>①駐車場（天童市川原子</w:t>
            </w:r>
            <w:r>
              <w:rPr>
                <w:rFonts w:hint="eastAsia"/>
                <w:szCs w:val="21"/>
              </w:rPr>
              <w:t>1784-5</w:t>
            </w:r>
            <w:r>
              <w:rPr>
                <w:rFonts w:hint="eastAsia"/>
                <w:szCs w:val="21"/>
              </w:rPr>
              <w:t>）</w:t>
            </w:r>
            <w:r>
              <w:rPr>
                <w:szCs w:val="21"/>
              </w:rPr>
              <w:t>、</w:t>
            </w:r>
            <w:r>
              <w:rPr>
                <w:rFonts w:hint="eastAsia"/>
                <w:szCs w:val="21"/>
              </w:rPr>
              <w:t>②</w:t>
            </w:r>
            <w:r>
              <w:rPr>
                <w:szCs w:val="21"/>
              </w:rPr>
              <w:t>9:10</w:t>
            </w:r>
            <w:r>
              <w:rPr>
                <w:rFonts w:hint="eastAsia"/>
                <w:szCs w:val="21"/>
              </w:rPr>
              <w:t>頃、</w:t>
            </w:r>
            <w:r w:rsidRPr="00466929">
              <w:rPr>
                <w:rFonts w:hint="eastAsia"/>
                <w:szCs w:val="21"/>
              </w:rPr>
              <w:t>③</w:t>
            </w:r>
            <w:r>
              <w:rPr>
                <w:rFonts w:hint="eastAsia"/>
                <w:szCs w:val="21"/>
              </w:rPr>
              <w:t>入場無料。りんごのもぎ取りを体験する場合は１人</w:t>
            </w:r>
            <w:r>
              <w:rPr>
                <w:rFonts w:hint="eastAsia"/>
                <w:szCs w:val="21"/>
              </w:rPr>
              <w:t>55</w:t>
            </w:r>
            <w:r>
              <w:rPr>
                <w:szCs w:val="21"/>
              </w:rPr>
              <w:t>0</w:t>
            </w:r>
            <w:r>
              <w:rPr>
                <w:rFonts w:hint="eastAsia"/>
                <w:szCs w:val="21"/>
              </w:rPr>
              <w:t>円必要です。</w:t>
            </w:r>
          </w:p>
        </w:tc>
      </w:tr>
      <w:tr w:rsidR="00741831" w:rsidRPr="007A709D" w:rsidTr="00C22733">
        <w:trPr>
          <w:trHeight w:val="567"/>
        </w:trPr>
        <w:tc>
          <w:tcPr>
            <w:tcW w:w="2410" w:type="dxa"/>
            <w:vAlign w:val="center"/>
          </w:tcPr>
          <w:p w:rsidR="00741831" w:rsidRPr="007A709D" w:rsidRDefault="00741831" w:rsidP="00741831">
            <w:pPr>
              <w:autoSpaceDN w:val="0"/>
              <w:rPr>
                <w:szCs w:val="21"/>
              </w:rPr>
            </w:pPr>
            <w:r>
              <w:rPr>
                <w:rFonts w:hint="eastAsia"/>
                <w:szCs w:val="21"/>
              </w:rPr>
              <w:t>（２）峯の浦</w:t>
            </w:r>
            <w:r>
              <w:rPr>
                <w:rFonts w:hint="eastAsia"/>
                <w:szCs w:val="21"/>
              </w:rPr>
              <w:t xml:space="preserve"> </w:t>
            </w:r>
            <w:r>
              <w:rPr>
                <w:rFonts w:hint="eastAsia"/>
                <w:szCs w:val="21"/>
              </w:rPr>
              <w:t>垂水遺跡</w:t>
            </w:r>
          </w:p>
        </w:tc>
        <w:tc>
          <w:tcPr>
            <w:tcW w:w="7229" w:type="dxa"/>
            <w:vAlign w:val="center"/>
          </w:tcPr>
          <w:p w:rsidR="00741831" w:rsidRPr="007A709D" w:rsidRDefault="00741831" w:rsidP="00741831">
            <w:pPr>
              <w:autoSpaceDN w:val="0"/>
              <w:rPr>
                <w:szCs w:val="21"/>
              </w:rPr>
            </w:pPr>
            <w:r>
              <w:rPr>
                <w:rFonts w:hint="eastAsia"/>
                <w:szCs w:val="21"/>
              </w:rPr>
              <w:t>①</w:t>
            </w:r>
            <w:r w:rsidRPr="00C72917">
              <w:rPr>
                <w:rFonts w:hint="eastAsia"/>
                <w:szCs w:val="21"/>
              </w:rPr>
              <w:t>垂水遺跡</w:t>
            </w:r>
            <w:r w:rsidRPr="00C72917">
              <w:rPr>
                <w:rFonts w:hint="eastAsia"/>
                <w:szCs w:val="21"/>
              </w:rPr>
              <w:t xml:space="preserve"> </w:t>
            </w:r>
            <w:r w:rsidRPr="00C72917">
              <w:rPr>
                <w:rFonts w:hint="eastAsia"/>
                <w:szCs w:val="21"/>
              </w:rPr>
              <w:t>駐車場</w:t>
            </w:r>
            <w:r>
              <w:rPr>
                <w:rFonts w:hint="eastAsia"/>
                <w:szCs w:val="21"/>
              </w:rPr>
              <w:t>（</w:t>
            </w:r>
            <w:r w:rsidRPr="00C72917">
              <w:rPr>
                <w:rFonts w:hint="eastAsia"/>
                <w:szCs w:val="21"/>
              </w:rPr>
              <w:t>山形市山寺千手院</w:t>
            </w:r>
            <w:r>
              <w:rPr>
                <w:rFonts w:hint="eastAsia"/>
                <w:szCs w:val="21"/>
              </w:rPr>
              <w:t>）</w:t>
            </w:r>
            <w:r>
              <w:rPr>
                <w:szCs w:val="21"/>
              </w:rPr>
              <w:t>、</w:t>
            </w:r>
            <w:r>
              <w:rPr>
                <w:rFonts w:hint="eastAsia"/>
                <w:szCs w:val="21"/>
              </w:rPr>
              <w:t>②</w:t>
            </w:r>
            <w:r>
              <w:rPr>
                <w:rFonts w:hint="eastAsia"/>
                <w:szCs w:val="21"/>
              </w:rPr>
              <w:t>1</w:t>
            </w:r>
            <w:r>
              <w:rPr>
                <w:szCs w:val="21"/>
              </w:rPr>
              <w:t>0:30</w:t>
            </w:r>
            <w:r>
              <w:rPr>
                <w:rFonts w:hint="eastAsia"/>
                <w:szCs w:val="21"/>
              </w:rPr>
              <w:t>頃、</w:t>
            </w:r>
            <w:r w:rsidRPr="00466929">
              <w:rPr>
                <w:rFonts w:hint="eastAsia"/>
                <w:szCs w:val="21"/>
              </w:rPr>
              <w:t>③</w:t>
            </w:r>
            <w:r w:rsidRPr="00517B37">
              <w:rPr>
                <w:rFonts w:hint="eastAsia"/>
                <w:szCs w:val="21"/>
              </w:rPr>
              <w:t>ツアー本体は「ふもとや」駐車場から</w:t>
            </w:r>
            <w:r w:rsidRPr="00517B37">
              <w:rPr>
                <w:rFonts w:hint="eastAsia"/>
                <w:szCs w:val="21"/>
              </w:rPr>
              <w:t>1</w:t>
            </w:r>
            <w:r w:rsidRPr="00517B37">
              <w:rPr>
                <w:szCs w:val="21"/>
              </w:rPr>
              <w:t>5</w:t>
            </w:r>
            <w:r w:rsidRPr="00517B37">
              <w:rPr>
                <w:rFonts w:hint="eastAsia"/>
                <w:szCs w:val="21"/>
              </w:rPr>
              <w:t>分程歩いて登ります。</w:t>
            </w:r>
            <w:r>
              <w:rPr>
                <w:rFonts w:hint="eastAsia"/>
                <w:szCs w:val="21"/>
              </w:rPr>
              <w:t>入山時に</w:t>
            </w:r>
            <w:r w:rsidRPr="00517B37">
              <w:rPr>
                <w:rFonts w:hint="eastAsia"/>
                <w:szCs w:val="21"/>
              </w:rPr>
              <w:t>、</w:t>
            </w:r>
            <w:r>
              <w:rPr>
                <w:rFonts w:hint="eastAsia"/>
                <w:szCs w:val="21"/>
              </w:rPr>
              <w:t>自然環境保護等への</w:t>
            </w:r>
            <w:r w:rsidRPr="00517B37">
              <w:rPr>
                <w:rFonts w:hint="eastAsia"/>
                <w:szCs w:val="21"/>
              </w:rPr>
              <w:t>協力金として１人</w:t>
            </w:r>
            <w:r w:rsidRPr="00517B37">
              <w:rPr>
                <w:rFonts w:hint="eastAsia"/>
                <w:szCs w:val="21"/>
              </w:rPr>
              <w:t>100</w:t>
            </w:r>
            <w:r w:rsidRPr="00517B37">
              <w:rPr>
                <w:rFonts w:hint="eastAsia"/>
                <w:szCs w:val="21"/>
              </w:rPr>
              <w:t>円以上</w:t>
            </w:r>
            <w:r>
              <w:rPr>
                <w:rFonts w:hint="eastAsia"/>
                <w:szCs w:val="21"/>
              </w:rPr>
              <w:t>の募金協力が求められます。</w:t>
            </w:r>
          </w:p>
        </w:tc>
      </w:tr>
      <w:tr w:rsidR="00741831" w:rsidRPr="007A709D" w:rsidTr="00C22733">
        <w:trPr>
          <w:trHeight w:val="567"/>
        </w:trPr>
        <w:tc>
          <w:tcPr>
            <w:tcW w:w="2410" w:type="dxa"/>
            <w:vAlign w:val="center"/>
          </w:tcPr>
          <w:p w:rsidR="00741831" w:rsidRPr="007A709D" w:rsidRDefault="00741831" w:rsidP="00741831">
            <w:pPr>
              <w:autoSpaceDN w:val="0"/>
              <w:rPr>
                <w:szCs w:val="21"/>
              </w:rPr>
            </w:pPr>
            <w:r>
              <w:rPr>
                <w:rFonts w:hint="eastAsia"/>
                <w:szCs w:val="21"/>
              </w:rPr>
              <w:t>（３）馬見ヶ崎河川敷</w:t>
            </w:r>
          </w:p>
        </w:tc>
        <w:tc>
          <w:tcPr>
            <w:tcW w:w="7229" w:type="dxa"/>
            <w:vAlign w:val="center"/>
          </w:tcPr>
          <w:p w:rsidR="00741831" w:rsidRPr="007A709D" w:rsidRDefault="00741831" w:rsidP="00741831">
            <w:pPr>
              <w:autoSpaceDN w:val="0"/>
              <w:rPr>
                <w:szCs w:val="21"/>
              </w:rPr>
            </w:pPr>
            <w:r>
              <w:rPr>
                <w:rFonts w:hint="eastAsia"/>
                <w:szCs w:val="21"/>
              </w:rPr>
              <w:t>①鈴川公園中央広場付近の河川敷（</w:t>
            </w:r>
            <w:r w:rsidRPr="0000577E">
              <w:rPr>
                <w:rFonts w:hint="eastAsia"/>
                <w:szCs w:val="21"/>
              </w:rPr>
              <w:t>山形市小白川町</w:t>
            </w:r>
            <w:r>
              <w:rPr>
                <w:rFonts w:hint="eastAsia"/>
                <w:szCs w:val="21"/>
              </w:rPr>
              <w:t>1</w:t>
            </w:r>
            <w:r>
              <w:rPr>
                <w:szCs w:val="21"/>
              </w:rPr>
              <w:t>237</w:t>
            </w:r>
            <w:r>
              <w:rPr>
                <w:rFonts w:hint="eastAsia"/>
                <w:szCs w:val="21"/>
              </w:rPr>
              <w:t>）、②</w:t>
            </w:r>
            <w:r>
              <w:rPr>
                <w:rFonts w:hint="eastAsia"/>
                <w:szCs w:val="21"/>
              </w:rPr>
              <w:t>1</w:t>
            </w:r>
            <w:r>
              <w:rPr>
                <w:szCs w:val="21"/>
              </w:rPr>
              <w:t>2:25</w:t>
            </w:r>
            <w:r>
              <w:rPr>
                <w:rFonts w:hint="eastAsia"/>
                <w:szCs w:val="21"/>
              </w:rPr>
              <w:t>頃、</w:t>
            </w:r>
            <w:r w:rsidRPr="00466929">
              <w:rPr>
                <w:rFonts w:hint="eastAsia"/>
                <w:szCs w:val="21"/>
              </w:rPr>
              <w:t>③</w:t>
            </w:r>
            <w:r>
              <w:rPr>
                <w:rFonts w:hint="eastAsia"/>
                <w:szCs w:val="21"/>
              </w:rPr>
              <w:t>なし</w:t>
            </w:r>
          </w:p>
        </w:tc>
      </w:tr>
      <w:tr w:rsidR="00741831" w:rsidRPr="006C24E9" w:rsidTr="00C22733">
        <w:trPr>
          <w:trHeight w:val="567"/>
        </w:trPr>
        <w:tc>
          <w:tcPr>
            <w:tcW w:w="2410" w:type="dxa"/>
            <w:vAlign w:val="center"/>
          </w:tcPr>
          <w:p w:rsidR="00741831" w:rsidRPr="007A709D" w:rsidRDefault="00741831" w:rsidP="00741831">
            <w:pPr>
              <w:autoSpaceDN w:val="0"/>
              <w:rPr>
                <w:szCs w:val="21"/>
              </w:rPr>
            </w:pPr>
            <w:r>
              <w:rPr>
                <w:rFonts w:hint="eastAsia"/>
                <w:szCs w:val="21"/>
              </w:rPr>
              <w:t>（４）銀山温泉</w:t>
            </w:r>
          </w:p>
        </w:tc>
        <w:tc>
          <w:tcPr>
            <w:tcW w:w="7229" w:type="dxa"/>
            <w:vAlign w:val="center"/>
          </w:tcPr>
          <w:p w:rsidR="00741831" w:rsidRDefault="00741831" w:rsidP="00741831">
            <w:pPr>
              <w:autoSpaceDN w:val="0"/>
              <w:rPr>
                <w:szCs w:val="21"/>
              </w:rPr>
            </w:pPr>
            <w:r>
              <w:rPr>
                <w:rFonts w:hint="eastAsia"/>
                <w:szCs w:val="21"/>
              </w:rPr>
              <w:t>①</w:t>
            </w:r>
            <w:r w:rsidRPr="00465E98">
              <w:rPr>
                <w:rFonts w:hint="eastAsia"/>
                <w:szCs w:val="21"/>
              </w:rPr>
              <w:t>銀山温泉</w:t>
            </w:r>
            <w:r w:rsidRPr="00465E98">
              <w:rPr>
                <w:rFonts w:hint="eastAsia"/>
                <w:szCs w:val="21"/>
              </w:rPr>
              <w:t xml:space="preserve"> </w:t>
            </w:r>
            <w:r w:rsidRPr="00465E98">
              <w:rPr>
                <w:rFonts w:hint="eastAsia"/>
                <w:szCs w:val="21"/>
              </w:rPr>
              <w:t>大正ろまん館</w:t>
            </w:r>
            <w:r>
              <w:rPr>
                <w:rFonts w:hint="eastAsia"/>
                <w:szCs w:val="21"/>
              </w:rPr>
              <w:t>（</w:t>
            </w:r>
            <w:r w:rsidRPr="00465E98">
              <w:rPr>
                <w:rFonts w:hint="eastAsia"/>
                <w:szCs w:val="21"/>
              </w:rPr>
              <w:t>尾花沢市上柳渡戸</w:t>
            </w:r>
            <w:r>
              <w:rPr>
                <w:rFonts w:hint="eastAsia"/>
                <w:szCs w:val="21"/>
              </w:rPr>
              <w:t>3</w:t>
            </w:r>
            <w:r>
              <w:rPr>
                <w:szCs w:val="21"/>
              </w:rPr>
              <w:t>64-3</w:t>
            </w:r>
            <w:r>
              <w:rPr>
                <w:rFonts w:hint="eastAsia"/>
                <w:szCs w:val="21"/>
              </w:rPr>
              <w:t>）</w:t>
            </w:r>
            <w:r>
              <w:rPr>
                <w:szCs w:val="21"/>
              </w:rPr>
              <w:t>、</w:t>
            </w:r>
            <w:r>
              <w:rPr>
                <w:rFonts w:hint="eastAsia"/>
                <w:szCs w:val="21"/>
              </w:rPr>
              <w:t>②</w:t>
            </w:r>
            <w:r>
              <w:rPr>
                <w:szCs w:val="21"/>
              </w:rPr>
              <w:t>14:40</w:t>
            </w:r>
            <w:r>
              <w:rPr>
                <w:rFonts w:hint="eastAsia"/>
                <w:szCs w:val="21"/>
              </w:rPr>
              <w:t>頃、</w:t>
            </w:r>
          </w:p>
          <w:p w:rsidR="00741831" w:rsidRPr="007A709D" w:rsidRDefault="00741831" w:rsidP="00741831">
            <w:pPr>
              <w:autoSpaceDN w:val="0"/>
              <w:rPr>
                <w:szCs w:val="21"/>
              </w:rPr>
            </w:pPr>
            <w:r w:rsidRPr="00466929">
              <w:rPr>
                <w:rFonts w:hint="eastAsia"/>
                <w:szCs w:val="21"/>
              </w:rPr>
              <w:t>③</w:t>
            </w:r>
            <w:r>
              <w:rPr>
                <w:rFonts w:hint="eastAsia"/>
                <w:szCs w:val="21"/>
              </w:rPr>
              <w:t>参加者は大正ろまん館よりシャトルバスで銀山温泉街入口まで移動します。シャトルバスの乗車には１人</w:t>
            </w:r>
            <w:r>
              <w:rPr>
                <w:rFonts w:hint="eastAsia"/>
                <w:szCs w:val="21"/>
              </w:rPr>
              <w:t>5</w:t>
            </w:r>
            <w:r>
              <w:rPr>
                <w:szCs w:val="21"/>
              </w:rPr>
              <w:t>00</w:t>
            </w:r>
            <w:r>
              <w:rPr>
                <w:rFonts w:hint="eastAsia"/>
                <w:szCs w:val="21"/>
              </w:rPr>
              <w:t>円（往復）必要です。</w:t>
            </w:r>
          </w:p>
        </w:tc>
      </w:tr>
      <w:tr w:rsidR="00741831" w:rsidRPr="006C24E9" w:rsidTr="004E0889">
        <w:trPr>
          <w:trHeight w:val="567"/>
        </w:trPr>
        <w:tc>
          <w:tcPr>
            <w:tcW w:w="9639" w:type="dxa"/>
            <w:gridSpan w:val="2"/>
            <w:vAlign w:val="center"/>
          </w:tcPr>
          <w:p w:rsidR="00741831" w:rsidRDefault="00741831" w:rsidP="00741831">
            <w:pPr>
              <w:autoSpaceDN w:val="0"/>
              <w:rPr>
                <w:szCs w:val="21"/>
              </w:rPr>
            </w:pPr>
            <w:r>
              <w:rPr>
                <w:rFonts w:hint="eastAsia"/>
                <w:szCs w:val="21"/>
              </w:rPr>
              <w:t>&lt;</w:t>
            </w:r>
            <w:r>
              <w:rPr>
                <w:szCs w:val="21"/>
              </w:rPr>
              <w:t>備考</w:t>
            </w:r>
            <w:r>
              <w:rPr>
                <w:rFonts w:hint="eastAsia"/>
                <w:szCs w:val="21"/>
              </w:rPr>
              <w:t>&gt;</w:t>
            </w:r>
          </w:p>
          <w:p w:rsidR="00741831" w:rsidRPr="007A709D" w:rsidRDefault="00741831" w:rsidP="00741831">
            <w:pPr>
              <w:autoSpaceDN w:val="0"/>
              <w:rPr>
                <w:szCs w:val="21"/>
              </w:rPr>
            </w:pPr>
            <w:r>
              <w:rPr>
                <w:szCs w:val="21"/>
              </w:rPr>
              <w:t>・実際のバス到着時間は前後することがございます</w:t>
            </w:r>
            <w:r>
              <w:rPr>
                <w:rFonts w:hint="eastAsia"/>
                <w:szCs w:val="21"/>
              </w:rPr>
              <w:t>。</w:t>
            </w:r>
          </w:p>
          <w:p w:rsidR="00741831" w:rsidRDefault="00741831" w:rsidP="00741831">
            <w:pPr>
              <w:autoSpaceDN w:val="0"/>
              <w:rPr>
                <w:szCs w:val="21"/>
              </w:rPr>
            </w:pPr>
            <w:r>
              <w:rPr>
                <w:szCs w:val="21"/>
              </w:rPr>
              <w:t>・取材に関する当日の御</w:t>
            </w:r>
            <w:r w:rsidRPr="007A709D">
              <w:rPr>
                <w:szCs w:val="21"/>
              </w:rPr>
              <w:t>連絡は【</w:t>
            </w:r>
            <w:r>
              <w:rPr>
                <w:szCs w:val="21"/>
              </w:rPr>
              <w:t>0</w:t>
            </w:r>
            <w:r>
              <w:rPr>
                <w:rFonts w:hint="eastAsia"/>
                <w:szCs w:val="21"/>
              </w:rPr>
              <w:t>90</w:t>
            </w:r>
            <w:r>
              <w:rPr>
                <w:szCs w:val="21"/>
              </w:rPr>
              <w:t>-</w:t>
            </w:r>
            <w:r>
              <w:rPr>
                <w:rFonts w:hint="eastAsia"/>
                <w:szCs w:val="21"/>
              </w:rPr>
              <w:t>5835</w:t>
            </w:r>
            <w:r>
              <w:rPr>
                <w:szCs w:val="21"/>
              </w:rPr>
              <w:t>-</w:t>
            </w:r>
            <w:r>
              <w:rPr>
                <w:rFonts w:hint="eastAsia"/>
                <w:szCs w:val="21"/>
              </w:rPr>
              <w:t>5425</w:t>
            </w:r>
            <w:r>
              <w:rPr>
                <w:szCs w:val="21"/>
              </w:rPr>
              <w:t>（</w:t>
            </w:r>
            <w:r>
              <w:rPr>
                <w:rFonts w:hint="eastAsia"/>
                <w:szCs w:val="21"/>
              </w:rPr>
              <w:t>志田</w:t>
            </w:r>
            <w:r>
              <w:rPr>
                <w:szCs w:val="21"/>
              </w:rPr>
              <w:t>）</w:t>
            </w:r>
            <w:r w:rsidRPr="007A709D">
              <w:rPr>
                <w:szCs w:val="21"/>
              </w:rPr>
              <w:t>】までお願いいたします。</w:t>
            </w:r>
          </w:p>
        </w:tc>
      </w:tr>
    </w:tbl>
    <w:p w:rsidR="00596D13" w:rsidRPr="00A34A77" w:rsidRDefault="00596D13" w:rsidP="00741831">
      <w:pPr>
        <w:autoSpaceDN w:val="0"/>
        <w:jc w:val="left"/>
        <w:rPr>
          <w:szCs w:val="21"/>
        </w:rPr>
      </w:pPr>
    </w:p>
    <w:p w:rsidR="000443EE" w:rsidRPr="007A709D" w:rsidRDefault="00596D13" w:rsidP="00741831">
      <w:pPr>
        <w:autoSpaceDN w:val="0"/>
        <w:jc w:val="left"/>
        <w:rPr>
          <w:rFonts w:asciiTheme="majorEastAsia" w:eastAsiaTheme="majorEastAsia" w:hAnsiTheme="majorEastAsia"/>
          <w:szCs w:val="21"/>
        </w:rPr>
      </w:pPr>
      <w:r w:rsidRPr="007A709D">
        <w:rPr>
          <w:rFonts w:asciiTheme="majorEastAsia" w:eastAsiaTheme="majorEastAsia" w:hAnsiTheme="majorEastAsia"/>
          <w:szCs w:val="21"/>
        </w:rPr>
        <w:t xml:space="preserve">２　</w:t>
      </w:r>
      <w:r w:rsidR="000443EE" w:rsidRPr="007A709D">
        <w:rPr>
          <w:rFonts w:asciiTheme="majorEastAsia" w:eastAsiaTheme="majorEastAsia" w:hAnsiTheme="majorEastAsia"/>
          <w:szCs w:val="21"/>
        </w:rPr>
        <w:t>取材申込</w:t>
      </w:r>
      <w:r w:rsidR="000113FB" w:rsidRPr="007A709D">
        <w:rPr>
          <w:rFonts w:asciiTheme="majorEastAsia" w:eastAsiaTheme="majorEastAsia" w:hAnsiTheme="majorEastAsia"/>
          <w:szCs w:val="21"/>
        </w:rPr>
        <w:t>み</w:t>
      </w:r>
    </w:p>
    <w:p w:rsidR="0077580B" w:rsidRPr="00652802" w:rsidRDefault="00772668" w:rsidP="00741831">
      <w:pPr>
        <w:autoSpaceDN w:val="0"/>
        <w:ind w:left="210" w:hangingChars="100" w:hanging="210"/>
        <w:jc w:val="left"/>
        <w:rPr>
          <w:szCs w:val="21"/>
        </w:rPr>
      </w:pPr>
      <w:r>
        <w:rPr>
          <w:szCs w:val="21"/>
        </w:rPr>
        <w:t xml:space="preserve">　　</w:t>
      </w:r>
      <w:r w:rsidR="00AD0286">
        <w:rPr>
          <w:szCs w:val="21"/>
        </w:rPr>
        <w:t>下記（１）～（６</w:t>
      </w:r>
      <w:r w:rsidR="00652802">
        <w:rPr>
          <w:szCs w:val="21"/>
        </w:rPr>
        <w:t>）の情報を御</w:t>
      </w:r>
      <w:r w:rsidR="000113FB" w:rsidRPr="007A709D">
        <w:rPr>
          <w:szCs w:val="21"/>
        </w:rPr>
        <w:t>入力ください。</w:t>
      </w:r>
      <w:r w:rsidR="00652802">
        <w:rPr>
          <w:szCs w:val="21"/>
        </w:rPr>
        <w:t>入力いただいた</w:t>
      </w:r>
      <w:r w:rsidR="000113FB" w:rsidRPr="007A709D">
        <w:rPr>
          <w:szCs w:val="21"/>
        </w:rPr>
        <w:t>情報は山交観光株式会社</w:t>
      </w:r>
      <w:r w:rsidR="00652802">
        <w:rPr>
          <w:szCs w:val="21"/>
        </w:rPr>
        <w:t>及び取材先に</w:t>
      </w:r>
      <w:r w:rsidR="008D3C2B" w:rsidRPr="007A709D">
        <w:rPr>
          <w:szCs w:val="21"/>
        </w:rPr>
        <w:t>提供いたします。</w:t>
      </w:r>
      <w:r w:rsidR="00272A7B">
        <w:rPr>
          <w:b/>
          <w:szCs w:val="21"/>
          <w:u w:val="single"/>
        </w:rPr>
        <w:t>【</w:t>
      </w:r>
      <w:r w:rsidR="00855052" w:rsidRPr="00855052">
        <w:rPr>
          <w:rFonts w:hint="eastAsia"/>
          <w:b/>
          <w:szCs w:val="21"/>
          <w:u w:val="single"/>
        </w:rPr>
        <w:t>10</w:t>
      </w:r>
      <w:r w:rsidR="00272A7B" w:rsidRPr="00855052">
        <w:rPr>
          <w:b/>
          <w:szCs w:val="21"/>
          <w:u w:val="single"/>
        </w:rPr>
        <w:t>月</w:t>
      </w:r>
      <w:r w:rsidR="00855052" w:rsidRPr="00855052">
        <w:rPr>
          <w:rFonts w:asciiTheme="minorEastAsia" w:hAnsiTheme="minorEastAsia" w:hint="eastAsia"/>
          <w:b/>
          <w:szCs w:val="21"/>
          <w:u w:val="single"/>
        </w:rPr>
        <w:t>9</w:t>
      </w:r>
      <w:r w:rsidR="00995EF7" w:rsidRPr="00855052">
        <w:rPr>
          <w:b/>
          <w:szCs w:val="21"/>
          <w:u w:val="single"/>
        </w:rPr>
        <w:t>日（水</w:t>
      </w:r>
      <w:r w:rsidR="00033230" w:rsidRPr="00855052">
        <w:rPr>
          <w:b/>
          <w:szCs w:val="21"/>
          <w:u w:val="single"/>
        </w:rPr>
        <w:t>）</w:t>
      </w:r>
      <w:r w:rsidR="00DD1F48" w:rsidRPr="00855052">
        <w:rPr>
          <w:b/>
          <w:szCs w:val="21"/>
          <w:u w:val="single"/>
        </w:rPr>
        <w:t>まで</w:t>
      </w:r>
      <w:r w:rsidR="00995EF7">
        <w:rPr>
          <w:b/>
          <w:szCs w:val="21"/>
          <w:u w:val="single"/>
        </w:rPr>
        <w:t>】</w:t>
      </w:r>
      <w:r w:rsidR="00DD1F48">
        <w:rPr>
          <w:szCs w:val="21"/>
        </w:rPr>
        <w:t>に</w:t>
      </w:r>
      <w:r w:rsidR="008C17B2">
        <w:rPr>
          <w:szCs w:val="21"/>
        </w:rPr>
        <w:t>メールにてお</w:t>
      </w:r>
      <w:r w:rsidR="00DD1F48">
        <w:rPr>
          <w:szCs w:val="21"/>
        </w:rPr>
        <w:t>申込み願います。</w:t>
      </w:r>
    </w:p>
    <w:tbl>
      <w:tblPr>
        <w:tblStyle w:val="a4"/>
        <w:tblpPr w:leftFromText="142" w:rightFromText="142" w:vertAnchor="text" w:horzAnchor="margin" w:tblpXSpec="center" w:tblpY="83"/>
        <w:tblW w:w="0" w:type="auto"/>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86"/>
        <w:gridCol w:w="5812"/>
      </w:tblGrid>
      <w:tr w:rsidR="000443EE" w:rsidRPr="007A709D" w:rsidTr="004D210E">
        <w:trPr>
          <w:trHeight w:val="680"/>
        </w:trPr>
        <w:tc>
          <w:tcPr>
            <w:tcW w:w="3686" w:type="dxa"/>
            <w:vAlign w:val="center"/>
          </w:tcPr>
          <w:p w:rsidR="000443EE" w:rsidRPr="007A709D" w:rsidRDefault="000443EE" w:rsidP="00741831">
            <w:pPr>
              <w:pStyle w:val="a7"/>
              <w:numPr>
                <w:ilvl w:val="0"/>
                <w:numId w:val="1"/>
              </w:numPr>
              <w:autoSpaceDN w:val="0"/>
              <w:ind w:leftChars="0"/>
              <w:rPr>
                <w:szCs w:val="21"/>
              </w:rPr>
            </w:pPr>
            <w:r w:rsidRPr="007A709D">
              <w:rPr>
                <w:rFonts w:hint="eastAsia"/>
                <w:szCs w:val="21"/>
              </w:rPr>
              <w:t>報道機関名</w:t>
            </w:r>
          </w:p>
        </w:tc>
        <w:tc>
          <w:tcPr>
            <w:tcW w:w="5812" w:type="dxa"/>
            <w:vAlign w:val="center"/>
          </w:tcPr>
          <w:p w:rsidR="000443EE" w:rsidRPr="007A709D" w:rsidRDefault="000443EE" w:rsidP="00741831">
            <w:pPr>
              <w:autoSpaceDN w:val="0"/>
              <w:rPr>
                <w:szCs w:val="21"/>
              </w:rPr>
            </w:pPr>
          </w:p>
        </w:tc>
      </w:tr>
      <w:tr w:rsidR="000443EE" w:rsidRPr="007A709D" w:rsidTr="004D210E">
        <w:trPr>
          <w:trHeight w:val="680"/>
        </w:trPr>
        <w:tc>
          <w:tcPr>
            <w:tcW w:w="3686" w:type="dxa"/>
            <w:vAlign w:val="center"/>
          </w:tcPr>
          <w:p w:rsidR="000443EE" w:rsidRPr="007A709D" w:rsidRDefault="000443EE" w:rsidP="00741831">
            <w:pPr>
              <w:pStyle w:val="a7"/>
              <w:numPr>
                <w:ilvl w:val="0"/>
                <w:numId w:val="1"/>
              </w:numPr>
              <w:autoSpaceDN w:val="0"/>
              <w:ind w:leftChars="0"/>
              <w:rPr>
                <w:szCs w:val="21"/>
              </w:rPr>
            </w:pPr>
            <w:r w:rsidRPr="007A709D">
              <w:rPr>
                <w:rFonts w:hint="eastAsia"/>
                <w:szCs w:val="21"/>
              </w:rPr>
              <w:t>担当者名</w:t>
            </w:r>
          </w:p>
        </w:tc>
        <w:tc>
          <w:tcPr>
            <w:tcW w:w="5812" w:type="dxa"/>
            <w:vAlign w:val="center"/>
          </w:tcPr>
          <w:p w:rsidR="000443EE" w:rsidRPr="007A709D" w:rsidRDefault="000443EE" w:rsidP="00741831">
            <w:pPr>
              <w:autoSpaceDN w:val="0"/>
              <w:rPr>
                <w:szCs w:val="21"/>
              </w:rPr>
            </w:pPr>
          </w:p>
        </w:tc>
      </w:tr>
      <w:tr w:rsidR="00E26E8C" w:rsidRPr="007A709D" w:rsidTr="004D210E">
        <w:trPr>
          <w:trHeight w:val="794"/>
        </w:trPr>
        <w:tc>
          <w:tcPr>
            <w:tcW w:w="3686" w:type="dxa"/>
            <w:vAlign w:val="center"/>
          </w:tcPr>
          <w:p w:rsidR="004D0FA3" w:rsidRPr="004D0FA3" w:rsidRDefault="00E26E8C" w:rsidP="00741831">
            <w:pPr>
              <w:pStyle w:val="a7"/>
              <w:numPr>
                <w:ilvl w:val="0"/>
                <w:numId w:val="1"/>
              </w:numPr>
              <w:autoSpaceDN w:val="0"/>
              <w:ind w:leftChars="0"/>
              <w:rPr>
                <w:szCs w:val="21"/>
              </w:rPr>
            </w:pPr>
            <w:r>
              <w:rPr>
                <w:rFonts w:hint="eastAsia"/>
                <w:szCs w:val="21"/>
              </w:rPr>
              <w:t>取材を希望する場所</w:t>
            </w:r>
          </w:p>
        </w:tc>
        <w:tc>
          <w:tcPr>
            <w:tcW w:w="5812" w:type="dxa"/>
            <w:vAlign w:val="center"/>
          </w:tcPr>
          <w:p w:rsidR="00855052" w:rsidRDefault="00855052" w:rsidP="00741831">
            <w:pPr>
              <w:autoSpaceDN w:val="0"/>
              <w:spacing w:line="360" w:lineRule="auto"/>
              <w:jc w:val="center"/>
              <w:rPr>
                <w:rFonts w:asciiTheme="minorEastAsia" w:hAnsiTheme="minorEastAsia"/>
                <w:szCs w:val="21"/>
              </w:rPr>
            </w:pPr>
            <w:r>
              <w:rPr>
                <w:rFonts w:hint="eastAsia"/>
                <w:noProof/>
                <w:szCs w:val="21"/>
              </w:rPr>
              <mc:AlternateContent>
                <mc:Choice Requires="wps">
                  <w:drawing>
                    <wp:anchor distT="0" distB="0" distL="114300" distR="114300" simplePos="0" relativeHeight="251661312" behindDoc="0" locked="0" layoutInCell="1" allowOverlap="1" wp14:anchorId="2FAB185B" wp14:editId="51D22E3A">
                      <wp:simplePos x="0" y="0"/>
                      <wp:positionH relativeFrom="margin">
                        <wp:posOffset>3239135</wp:posOffset>
                      </wp:positionH>
                      <wp:positionV relativeFrom="paragraph">
                        <wp:posOffset>141605</wp:posOffset>
                      </wp:positionV>
                      <wp:extent cx="742950" cy="352425"/>
                      <wp:effectExtent l="0" t="0" r="19050" b="28575"/>
                      <wp:wrapNone/>
                      <wp:docPr id="2" name="楕円 2"/>
                      <wp:cNvGraphicFramePr/>
                      <a:graphic xmlns:a="http://schemas.openxmlformats.org/drawingml/2006/main">
                        <a:graphicData uri="http://schemas.microsoft.com/office/word/2010/wordprocessingShape">
                          <wps:wsp>
                            <wps:cNvSpPr/>
                            <wps:spPr>
                              <a:xfrm>
                                <a:off x="0" y="0"/>
                                <a:ext cx="7429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F9A7F" id="楕円 2" o:spid="_x0000_s1026" style="position:absolute;left:0;text-align:left;margin-left:255.05pt;margin-top:11.15pt;width:58.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" filled="f" strokecolor="black [3213]" strokeweight="1pt">
                      <v:stroke joinstyle="miter"/>
                      <w10:wrap anchorx="margin"/>
                    </v:oval>
                  </w:pict>
                </mc:Fallback>
              </mc:AlternateContent>
            </w:r>
            <w:r w:rsidR="00741831">
              <w:rPr>
                <w:rFonts w:hint="eastAsia"/>
                <w:szCs w:val="21"/>
              </w:rPr>
              <w:t>仲野</w:t>
            </w:r>
            <w:bookmarkStart w:id="0" w:name="_GoBack"/>
            <w:bookmarkEnd w:id="0"/>
            <w:r>
              <w:rPr>
                <w:rFonts w:hint="eastAsia"/>
                <w:szCs w:val="21"/>
              </w:rPr>
              <w:t>観光果樹園</w:t>
            </w:r>
            <w:r>
              <w:rPr>
                <w:rFonts w:asciiTheme="minorEastAsia" w:hAnsiTheme="minorEastAsia" w:hint="eastAsia"/>
                <w:szCs w:val="21"/>
              </w:rPr>
              <w:t xml:space="preserve"> </w:t>
            </w:r>
            <w:r>
              <w:rPr>
                <w:rFonts w:asciiTheme="minorEastAsia" w:hAnsiTheme="minorEastAsia"/>
                <w:szCs w:val="21"/>
              </w:rPr>
              <w:t xml:space="preserve">/ </w:t>
            </w:r>
            <w:r>
              <w:rPr>
                <w:rFonts w:hint="eastAsia"/>
                <w:szCs w:val="21"/>
              </w:rPr>
              <w:t>峯の浦　垂水遺跡</w:t>
            </w:r>
            <w:r>
              <w:rPr>
                <w:rFonts w:asciiTheme="minorEastAsia" w:hAnsiTheme="minorEastAsia" w:hint="eastAsia"/>
                <w:szCs w:val="21"/>
              </w:rPr>
              <w:t xml:space="preserve"> </w:t>
            </w:r>
            <w:r>
              <w:rPr>
                <w:rFonts w:asciiTheme="minorEastAsia" w:hAnsiTheme="minorEastAsia"/>
                <w:szCs w:val="21"/>
              </w:rPr>
              <w:t>/</w:t>
            </w:r>
          </w:p>
          <w:p w:rsidR="008A4C1A" w:rsidRPr="008A4C1A" w:rsidRDefault="00855052" w:rsidP="00741831">
            <w:pPr>
              <w:autoSpaceDN w:val="0"/>
              <w:spacing w:line="360" w:lineRule="auto"/>
              <w:jc w:val="center"/>
              <w:rPr>
                <w:rFonts w:asciiTheme="minorEastAsia" w:hAnsiTheme="minorEastAsia"/>
                <w:szCs w:val="21"/>
              </w:rPr>
            </w:pPr>
            <w:r>
              <w:rPr>
                <w:rFonts w:asciiTheme="minorEastAsia" w:hAnsiTheme="minorEastAsia"/>
                <w:szCs w:val="21"/>
              </w:rPr>
              <w:t xml:space="preserve"> </w:t>
            </w:r>
            <w:r>
              <w:rPr>
                <w:rFonts w:hint="eastAsia"/>
                <w:szCs w:val="21"/>
              </w:rPr>
              <w:t>馬見ヶ崎河川敷</w:t>
            </w: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 xml:space="preserve"> </w:t>
            </w:r>
            <w:r>
              <w:rPr>
                <w:rFonts w:hint="eastAsia"/>
                <w:szCs w:val="21"/>
              </w:rPr>
              <w:t>銀山温泉</w:t>
            </w:r>
          </w:p>
        </w:tc>
      </w:tr>
      <w:tr w:rsidR="000443EE" w:rsidRPr="007A709D" w:rsidTr="004D210E">
        <w:trPr>
          <w:trHeight w:val="680"/>
        </w:trPr>
        <w:tc>
          <w:tcPr>
            <w:tcW w:w="3686" w:type="dxa"/>
            <w:vAlign w:val="center"/>
          </w:tcPr>
          <w:p w:rsidR="000443EE" w:rsidRPr="007A709D" w:rsidRDefault="000443EE" w:rsidP="00741831">
            <w:pPr>
              <w:pStyle w:val="a7"/>
              <w:numPr>
                <w:ilvl w:val="0"/>
                <w:numId w:val="1"/>
              </w:numPr>
              <w:autoSpaceDN w:val="0"/>
              <w:ind w:leftChars="0"/>
              <w:rPr>
                <w:szCs w:val="21"/>
              </w:rPr>
            </w:pPr>
            <w:r w:rsidRPr="007A709D">
              <w:rPr>
                <w:rFonts w:hint="eastAsia"/>
                <w:szCs w:val="21"/>
              </w:rPr>
              <w:t>電話番号</w:t>
            </w:r>
          </w:p>
        </w:tc>
        <w:tc>
          <w:tcPr>
            <w:tcW w:w="5812" w:type="dxa"/>
            <w:vAlign w:val="center"/>
          </w:tcPr>
          <w:p w:rsidR="000443EE" w:rsidRPr="007A709D" w:rsidRDefault="000443EE" w:rsidP="00741831">
            <w:pPr>
              <w:autoSpaceDN w:val="0"/>
              <w:rPr>
                <w:szCs w:val="21"/>
              </w:rPr>
            </w:pPr>
          </w:p>
        </w:tc>
      </w:tr>
      <w:tr w:rsidR="000443EE" w:rsidRPr="007A709D" w:rsidTr="004D210E">
        <w:trPr>
          <w:trHeight w:val="680"/>
        </w:trPr>
        <w:tc>
          <w:tcPr>
            <w:tcW w:w="3686" w:type="dxa"/>
            <w:vAlign w:val="center"/>
          </w:tcPr>
          <w:p w:rsidR="000443EE" w:rsidRPr="007A709D" w:rsidRDefault="000443EE" w:rsidP="00741831">
            <w:pPr>
              <w:pStyle w:val="a7"/>
              <w:numPr>
                <w:ilvl w:val="0"/>
                <w:numId w:val="1"/>
              </w:numPr>
              <w:autoSpaceDN w:val="0"/>
              <w:ind w:leftChars="0"/>
              <w:rPr>
                <w:szCs w:val="21"/>
              </w:rPr>
            </w:pPr>
            <w:r w:rsidRPr="007A709D">
              <w:rPr>
                <w:rFonts w:hint="eastAsia"/>
                <w:szCs w:val="21"/>
              </w:rPr>
              <w:t>メールアドレス</w:t>
            </w:r>
          </w:p>
        </w:tc>
        <w:tc>
          <w:tcPr>
            <w:tcW w:w="5812" w:type="dxa"/>
            <w:vAlign w:val="center"/>
          </w:tcPr>
          <w:p w:rsidR="000443EE" w:rsidRPr="007A709D" w:rsidRDefault="000443EE" w:rsidP="00741831">
            <w:pPr>
              <w:autoSpaceDN w:val="0"/>
              <w:rPr>
                <w:szCs w:val="21"/>
              </w:rPr>
            </w:pPr>
          </w:p>
        </w:tc>
      </w:tr>
      <w:tr w:rsidR="000443EE" w:rsidRPr="007A709D" w:rsidTr="004D210E">
        <w:trPr>
          <w:trHeight w:val="680"/>
        </w:trPr>
        <w:tc>
          <w:tcPr>
            <w:tcW w:w="3686" w:type="dxa"/>
            <w:vAlign w:val="center"/>
          </w:tcPr>
          <w:p w:rsidR="000443EE" w:rsidRPr="007A709D" w:rsidRDefault="00FF475B" w:rsidP="00741831">
            <w:pPr>
              <w:pStyle w:val="a7"/>
              <w:numPr>
                <w:ilvl w:val="0"/>
                <w:numId w:val="1"/>
              </w:numPr>
              <w:autoSpaceDN w:val="0"/>
              <w:ind w:leftChars="0"/>
              <w:rPr>
                <w:szCs w:val="21"/>
              </w:rPr>
            </w:pPr>
            <w:r w:rsidRPr="007A709D">
              <w:rPr>
                <w:rFonts w:hint="eastAsia"/>
                <w:szCs w:val="21"/>
              </w:rPr>
              <w:t>公開</w:t>
            </w:r>
            <w:r w:rsidR="00097BFC" w:rsidRPr="007A709D">
              <w:rPr>
                <w:rFonts w:hint="eastAsia"/>
                <w:szCs w:val="21"/>
              </w:rPr>
              <w:t>予定日</w:t>
            </w:r>
            <w:r w:rsidR="00AD0286">
              <w:rPr>
                <w:rFonts w:hint="eastAsia"/>
                <w:szCs w:val="21"/>
              </w:rPr>
              <w:t>（分かる範囲で）</w:t>
            </w:r>
          </w:p>
        </w:tc>
        <w:tc>
          <w:tcPr>
            <w:tcW w:w="5812" w:type="dxa"/>
            <w:vAlign w:val="center"/>
          </w:tcPr>
          <w:p w:rsidR="000443EE" w:rsidRPr="007A709D" w:rsidRDefault="000443EE" w:rsidP="00741831">
            <w:pPr>
              <w:autoSpaceDN w:val="0"/>
              <w:rPr>
                <w:szCs w:val="21"/>
              </w:rPr>
            </w:pPr>
          </w:p>
        </w:tc>
      </w:tr>
    </w:tbl>
    <w:p w:rsidR="000443EE" w:rsidRPr="007A709D" w:rsidRDefault="000443EE" w:rsidP="00741831">
      <w:pPr>
        <w:autoSpaceDN w:val="0"/>
        <w:jc w:val="left"/>
        <w:rPr>
          <w:szCs w:val="21"/>
        </w:rPr>
      </w:pPr>
    </w:p>
    <w:p w:rsidR="000443EE" w:rsidRPr="007A709D" w:rsidRDefault="00596D13" w:rsidP="00741831">
      <w:pPr>
        <w:autoSpaceDN w:val="0"/>
        <w:jc w:val="left"/>
        <w:rPr>
          <w:rFonts w:asciiTheme="majorEastAsia" w:eastAsiaTheme="majorEastAsia" w:hAnsiTheme="majorEastAsia"/>
          <w:szCs w:val="21"/>
        </w:rPr>
      </w:pPr>
      <w:r w:rsidRPr="007A709D">
        <w:rPr>
          <w:rFonts w:asciiTheme="majorEastAsia" w:eastAsiaTheme="majorEastAsia" w:hAnsiTheme="majorEastAsia"/>
          <w:szCs w:val="21"/>
        </w:rPr>
        <w:t>３　本書提出先</w:t>
      </w:r>
    </w:p>
    <w:p w:rsidR="00737311" w:rsidRPr="007A709D" w:rsidRDefault="004A3397" w:rsidP="00741831">
      <w:pPr>
        <w:autoSpaceDN w:val="0"/>
        <w:ind w:firstLineChars="200" w:firstLine="420"/>
        <w:jc w:val="left"/>
        <w:rPr>
          <w:szCs w:val="21"/>
        </w:rPr>
      </w:pPr>
      <w:r>
        <w:rPr>
          <w:szCs w:val="21"/>
        </w:rPr>
        <w:t>山形県</w:t>
      </w:r>
      <w:r w:rsidR="00737311" w:rsidRPr="007A709D">
        <w:rPr>
          <w:szCs w:val="21"/>
        </w:rPr>
        <w:t>みらい企画創造部</w:t>
      </w:r>
    </w:p>
    <w:p w:rsidR="00737311" w:rsidRPr="007A709D" w:rsidRDefault="00737311" w:rsidP="00741831">
      <w:pPr>
        <w:autoSpaceDN w:val="0"/>
        <w:ind w:firstLineChars="200" w:firstLine="420"/>
        <w:jc w:val="left"/>
        <w:rPr>
          <w:szCs w:val="21"/>
        </w:rPr>
      </w:pPr>
      <w:r w:rsidRPr="007A709D">
        <w:rPr>
          <w:szCs w:val="21"/>
        </w:rPr>
        <w:t xml:space="preserve">国際人材活躍・コンベンション誘致推進課　</w:t>
      </w:r>
      <w:r w:rsidR="00676069">
        <w:rPr>
          <w:szCs w:val="21"/>
        </w:rPr>
        <w:t xml:space="preserve">課長補佐　</w:t>
      </w:r>
      <w:r w:rsidR="00CF0A8D">
        <w:rPr>
          <w:rFonts w:hint="eastAsia"/>
          <w:szCs w:val="21"/>
        </w:rPr>
        <w:t>富樫</w:t>
      </w:r>
      <w:r w:rsidRPr="007A709D">
        <w:rPr>
          <w:szCs w:val="21"/>
        </w:rPr>
        <w:t xml:space="preserve">　行</w:t>
      </w:r>
    </w:p>
    <w:p w:rsidR="00737311" w:rsidRPr="00A27FF9" w:rsidRDefault="00737311" w:rsidP="00741831">
      <w:pPr>
        <w:autoSpaceDN w:val="0"/>
        <w:ind w:firstLineChars="200" w:firstLine="420"/>
        <w:jc w:val="left"/>
        <w:rPr>
          <w:szCs w:val="21"/>
        </w:rPr>
      </w:pPr>
      <w:r w:rsidRPr="007A709D">
        <w:rPr>
          <w:rFonts w:hint="eastAsia"/>
          <w:szCs w:val="21"/>
        </w:rPr>
        <w:t>T</w:t>
      </w:r>
      <w:r w:rsidR="00CF0A8D">
        <w:rPr>
          <w:szCs w:val="21"/>
        </w:rPr>
        <w:t>EL: 023-630-2825</w:t>
      </w:r>
      <w:r w:rsidR="006E42D9" w:rsidRPr="007A709D">
        <w:rPr>
          <w:szCs w:val="21"/>
        </w:rPr>
        <w:tab/>
      </w:r>
      <w:r w:rsidRPr="007A709D">
        <w:rPr>
          <w:szCs w:val="21"/>
        </w:rPr>
        <w:t xml:space="preserve">E-mail: </w:t>
      </w:r>
      <w:r w:rsidR="00F151C9" w:rsidRPr="007A709D">
        <w:rPr>
          <w:rStyle w:val="a3"/>
          <w:color w:val="auto"/>
          <w:szCs w:val="21"/>
          <w:u w:val="none"/>
        </w:rPr>
        <w:t>ykokusai#</w:t>
      </w:r>
      <w:r w:rsidRPr="007A709D">
        <w:rPr>
          <w:rStyle w:val="a3"/>
          <w:color w:val="auto"/>
          <w:szCs w:val="21"/>
          <w:u w:val="none"/>
        </w:rPr>
        <w:t>pref.yamagata.jp</w:t>
      </w:r>
      <w:r w:rsidR="00F151C9" w:rsidRPr="007A709D">
        <w:rPr>
          <w:rStyle w:val="a3"/>
          <w:color w:val="auto"/>
          <w:szCs w:val="21"/>
          <w:u w:val="none"/>
        </w:rPr>
        <w:t>（「</w:t>
      </w:r>
      <w:r w:rsidR="00F151C9" w:rsidRPr="007A709D">
        <w:rPr>
          <w:rStyle w:val="a3"/>
          <w:rFonts w:hint="eastAsia"/>
          <w:color w:val="auto"/>
          <w:szCs w:val="21"/>
          <w:u w:val="none"/>
        </w:rPr>
        <w:t>#</w:t>
      </w:r>
      <w:r w:rsidR="00F151C9" w:rsidRPr="007A709D">
        <w:rPr>
          <w:rStyle w:val="a3"/>
          <w:rFonts w:hint="eastAsia"/>
          <w:color w:val="auto"/>
          <w:szCs w:val="21"/>
          <w:u w:val="none"/>
        </w:rPr>
        <w:t>」を「</w:t>
      </w:r>
      <w:r w:rsidR="00F151C9" w:rsidRPr="007A709D">
        <w:rPr>
          <w:rStyle w:val="a3"/>
          <w:rFonts w:hint="eastAsia"/>
          <w:color w:val="auto"/>
          <w:szCs w:val="21"/>
          <w:u w:val="none"/>
        </w:rPr>
        <w:t>@</w:t>
      </w:r>
      <w:r w:rsidR="00F151C9" w:rsidRPr="007A709D">
        <w:rPr>
          <w:rStyle w:val="a3"/>
          <w:rFonts w:hint="eastAsia"/>
          <w:color w:val="auto"/>
          <w:szCs w:val="21"/>
          <w:u w:val="none"/>
        </w:rPr>
        <w:t>」に変更してください。）</w:t>
      </w:r>
    </w:p>
    <w:sectPr w:rsidR="00737311" w:rsidRPr="00A27FF9" w:rsidSect="004D210E">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37" w:rsidRDefault="00C16A37" w:rsidP="00C16A37">
      <w:r>
        <w:separator/>
      </w:r>
    </w:p>
  </w:endnote>
  <w:endnote w:type="continuationSeparator" w:id="0">
    <w:p w:rsidR="00C16A37" w:rsidRDefault="00C16A37" w:rsidP="00C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37" w:rsidRDefault="00C16A37" w:rsidP="00C16A37">
      <w:r>
        <w:separator/>
      </w:r>
    </w:p>
  </w:footnote>
  <w:footnote w:type="continuationSeparator" w:id="0">
    <w:p w:rsidR="00C16A37" w:rsidRDefault="00C16A37" w:rsidP="00C1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C3D65"/>
    <w:multiLevelType w:val="hybridMultilevel"/>
    <w:tmpl w:val="06A4182E"/>
    <w:lvl w:ilvl="0" w:tplc="DEAE54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6F0"/>
    <w:multiLevelType w:val="hybridMultilevel"/>
    <w:tmpl w:val="5066ABDA"/>
    <w:lvl w:ilvl="0" w:tplc="DEAE54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1"/>
    <w:rsid w:val="000113FB"/>
    <w:rsid w:val="00031C90"/>
    <w:rsid w:val="00033230"/>
    <w:rsid w:val="000443EE"/>
    <w:rsid w:val="00097BFC"/>
    <w:rsid w:val="000B1812"/>
    <w:rsid w:val="000B1BFD"/>
    <w:rsid w:val="000D21FF"/>
    <w:rsid w:val="000D3B1A"/>
    <w:rsid w:val="000E0004"/>
    <w:rsid w:val="000F02BE"/>
    <w:rsid w:val="00103877"/>
    <w:rsid w:val="00121620"/>
    <w:rsid w:val="001803F7"/>
    <w:rsid w:val="001A7B20"/>
    <w:rsid w:val="001C2EAE"/>
    <w:rsid w:val="001E2DA0"/>
    <w:rsid w:val="002356D0"/>
    <w:rsid w:val="002369B6"/>
    <w:rsid w:val="00260E67"/>
    <w:rsid w:val="00266735"/>
    <w:rsid w:val="00270CE1"/>
    <w:rsid w:val="00272A7B"/>
    <w:rsid w:val="00273D51"/>
    <w:rsid w:val="002938E7"/>
    <w:rsid w:val="002946B8"/>
    <w:rsid w:val="002B1454"/>
    <w:rsid w:val="002D678D"/>
    <w:rsid w:val="002F46FD"/>
    <w:rsid w:val="00312DF4"/>
    <w:rsid w:val="003273BD"/>
    <w:rsid w:val="00372F5D"/>
    <w:rsid w:val="00381721"/>
    <w:rsid w:val="0038370D"/>
    <w:rsid w:val="0039743B"/>
    <w:rsid w:val="003B2601"/>
    <w:rsid w:val="00400EF4"/>
    <w:rsid w:val="0040437C"/>
    <w:rsid w:val="00425AFE"/>
    <w:rsid w:val="00440B14"/>
    <w:rsid w:val="00466929"/>
    <w:rsid w:val="00492C79"/>
    <w:rsid w:val="004A204F"/>
    <w:rsid w:val="004A3397"/>
    <w:rsid w:val="004C669F"/>
    <w:rsid w:val="004D0FA3"/>
    <w:rsid w:val="004D210E"/>
    <w:rsid w:val="004D5C2C"/>
    <w:rsid w:val="004E1ABA"/>
    <w:rsid w:val="005064DC"/>
    <w:rsid w:val="00521F31"/>
    <w:rsid w:val="00547CAA"/>
    <w:rsid w:val="00550E88"/>
    <w:rsid w:val="005541E9"/>
    <w:rsid w:val="00567AE2"/>
    <w:rsid w:val="00596D13"/>
    <w:rsid w:val="005C5520"/>
    <w:rsid w:val="005F20C4"/>
    <w:rsid w:val="005F7F02"/>
    <w:rsid w:val="00611923"/>
    <w:rsid w:val="00632849"/>
    <w:rsid w:val="00652802"/>
    <w:rsid w:val="0066395A"/>
    <w:rsid w:val="00676069"/>
    <w:rsid w:val="006943B8"/>
    <w:rsid w:val="006C24E9"/>
    <w:rsid w:val="006E42D9"/>
    <w:rsid w:val="007078A1"/>
    <w:rsid w:val="007254D5"/>
    <w:rsid w:val="00727A77"/>
    <w:rsid w:val="00727E34"/>
    <w:rsid w:val="00734A1B"/>
    <w:rsid w:val="00737311"/>
    <w:rsid w:val="00741831"/>
    <w:rsid w:val="0076588E"/>
    <w:rsid w:val="00772668"/>
    <w:rsid w:val="0077580B"/>
    <w:rsid w:val="007A157A"/>
    <w:rsid w:val="007A709D"/>
    <w:rsid w:val="007B6D17"/>
    <w:rsid w:val="007F3268"/>
    <w:rsid w:val="00813D0A"/>
    <w:rsid w:val="008206FE"/>
    <w:rsid w:val="00820751"/>
    <w:rsid w:val="00855052"/>
    <w:rsid w:val="00863520"/>
    <w:rsid w:val="0087362B"/>
    <w:rsid w:val="008A4AC2"/>
    <w:rsid w:val="008A4C1A"/>
    <w:rsid w:val="008C17B2"/>
    <w:rsid w:val="008D3C2B"/>
    <w:rsid w:val="00915D5E"/>
    <w:rsid w:val="00916B7D"/>
    <w:rsid w:val="009205CB"/>
    <w:rsid w:val="009623BC"/>
    <w:rsid w:val="00962ABC"/>
    <w:rsid w:val="00964C9E"/>
    <w:rsid w:val="009741E3"/>
    <w:rsid w:val="00995EF7"/>
    <w:rsid w:val="00A10369"/>
    <w:rsid w:val="00A27FF9"/>
    <w:rsid w:val="00A34A77"/>
    <w:rsid w:val="00A37EDC"/>
    <w:rsid w:val="00AD0286"/>
    <w:rsid w:val="00AE7961"/>
    <w:rsid w:val="00B555FB"/>
    <w:rsid w:val="00B64694"/>
    <w:rsid w:val="00B677C6"/>
    <w:rsid w:val="00B91CB3"/>
    <w:rsid w:val="00BB5352"/>
    <w:rsid w:val="00C16A37"/>
    <w:rsid w:val="00C21DBC"/>
    <w:rsid w:val="00C22733"/>
    <w:rsid w:val="00C35A8E"/>
    <w:rsid w:val="00CC226F"/>
    <w:rsid w:val="00CC27A4"/>
    <w:rsid w:val="00CF0A8D"/>
    <w:rsid w:val="00D505C6"/>
    <w:rsid w:val="00D73D02"/>
    <w:rsid w:val="00DA02F2"/>
    <w:rsid w:val="00DC2771"/>
    <w:rsid w:val="00DD1F48"/>
    <w:rsid w:val="00DE0F15"/>
    <w:rsid w:val="00DF6539"/>
    <w:rsid w:val="00E129E9"/>
    <w:rsid w:val="00E20C2E"/>
    <w:rsid w:val="00E26E8C"/>
    <w:rsid w:val="00E81F71"/>
    <w:rsid w:val="00E82C31"/>
    <w:rsid w:val="00EA195A"/>
    <w:rsid w:val="00ED634F"/>
    <w:rsid w:val="00F01C17"/>
    <w:rsid w:val="00F151C9"/>
    <w:rsid w:val="00F24D73"/>
    <w:rsid w:val="00F6032D"/>
    <w:rsid w:val="00F94D8F"/>
    <w:rsid w:val="00FA6387"/>
    <w:rsid w:val="00FD51DA"/>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7B1BF2"/>
  <w15:chartTrackingRefBased/>
  <w15:docId w15:val="{7E536F12-4F40-4640-92EB-F2ACB0BC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311"/>
    <w:rPr>
      <w:color w:val="0563C1" w:themeColor="hyperlink"/>
      <w:u w:val="single"/>
    </w:rPr>
  </w:style>
  <w:style w:type="table" w:styleId="a4">
    <w:name w:val="Table Grid"/>
    <w:basedOn w:val="a1"/>
    <w:uiPriority w:val="39"/>
    <w:rsid w:val="007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32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3268"/>
    <w:rPr>
      <w:rFonts w:asciiTheme="majorHAnsi" w:eastAsiaTheme="majorEastAsia" w:hAnsiTheme="majorHAnsi" w:cstheme="majorBidi"/>
      <w:sz w:val="18"/>
      <w:szCs w:val="18"/>
    </w:rPr>
  </w:style>
  <w:style w:type="paragraph" w:styleId="a7">
    <w:name w:val="List Paragraph"/>
    <w:basedOn w:val="a"/>
    <w:uiPriority w:val="34"/>
    <w:qFormat/>
    <w:rsid w:val="00596D13"/>
    <w:pPr>
      <w:ind w:leftChars="400" w:left="840"/>
    </w:pPr>
  </w:style>
  <w:style w:type="paragraph" w:styleId="a8">
    <w:name w:val="header"/>
    <w:basedOn w:val="a"/>
    <w:link w:val="a9"/>
    <w:uiPriority w:val="99"/>
    <w:unhideWhenUsed/>
    <w:rsid w:val="00C16A37"/>
    <w:pPr>
      <w:tabs>
        <w:tab w:val="center" w:pos="4252"/>
        <w:tab w:val="right" w:pos="8504"/>
      </w:tabs>
      <w:snapToGrid w:val="0"/>
    </w:pPr>
  </w:style>
  <w:style w:type="character" w:customStyle="1" w:styleId="a9">
    <w:name w:val="ヘッダー (文字)"/>
    <w:basedOn w:val="a0"/>
    <w:link w:val="a8"/>
    <w:uiPriority w:val="99"/>
    <w:rsid w:val="00C16A37"/>
  </w:style>
  <w:style w:type="paragraph" w:styleId="aa">
    <w:name w:val="footer"/>
    <w:basedOn w:val="a"/>
    <w:link w:val="ab"/>
    <w:uiPriority w:val="99"/>
    <w:unhideWhenUsed/>
    <w:rsid w:val="00C16A37"/>
    <w:pPr>
      <w:tabs>
        <w:tab w:val="center" w:pos="4252"/>
        <w:tab w:val="right" w:pos="8504"/>
      </w:tabs>
      <w:snapToGrid w:val="0"/>
    </w:pPr>
  </w:style>
  <w:style w:type="character" w:customStyle="1" w:styleId="ab">
    <w:name w:val="フッター (文字)"/>
    <w:basedOn w:val="a0"/>
    <w:link w:val="aa"/>
    <w:uiPriority w:val="99"/>
    <w:rsid w:val="00C1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85</cp:revision>
  <cp:lastPrinted>2024-09-26T08:44:00Z</cp:lastPrinted>
  <dcterms:created xsi:type="dcterms:W3CDTF">2022-06-29T00:16:00Z</dcterms:created>
  <dcterms:modified xsi:type="dcterms:W3CDTF">2024-09-26T08:45:00Z</dcterms:modified>
</cp:coreProperties>
</file>